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A" w:rsidRPr="000E4C36" w:rsidRDefault="00DC503C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C503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45pt;margin-top:-23.75pt;width:262.9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0175" w:rsidRPr="00641D51" w:rsidRDefault="001F0175" w:rsidP="00FC2BB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760F5B" w:rsidRPr="00371907">
                    <w:t>27.03.2023 № 51</w:t>
                  </w:r>
                  <w:bookmarkEnd w:id="0"/>
                </w:p>
                <w:p w:rsidR="001F0175" w:rsidRPr="00641D51" w:rsidRDefault="001F0175" w:rsidP="009D142A">
                  <w:pPr>
                    <w:jc w:val="both"/>
                  </w:pPr>
                </w:p>
              </w:txbxContent>
            </v:textbox>
          </v:shape>
        </w:pict>
      </w:r>
    </w:p>
    <w:p w:rsidR="009D142A" w:rsidRPr="000E4C36" w:rsidRDefault="009D142A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D142A" w:rsidRPr="000E4C36" w:rsidRDefault="009D142A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D142A" w:rsidRPr="000E4C36" w:rsidRDefault="009D142A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D142A" w:rsidRPr="000E4C36" w:rsidRDefault="009D142A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E4C3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9D142A" w:rsidRPr="000E4C36" w:rsidRDefault="00FC2BB0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E4C36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E4C36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760F5B" w:rsidRPr="00371907">
        <w:rPr>
          <w:sz w:val="24"/>
          <w:szCs w:val="24"/>
        </w:rPr>
        <w:t>Экономики и управления</w:t>
      </w:r>
      <w:bookmarkEnd w:id="1"/>
      <w:r w:rsidRPr="000E4C36">
        <w:rPr>
          <w:rFonts w:eastAsia="Courier New"/>
          <w:noProof/>
          <w:sz w:val="24"/>
          <w:szCs w:val="24"/>
          <w:lang w:bidi="ru-RU"/>
        </w:rPr>
        <w:t>»</w:t>
      </w: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D142A" w:rsidRPr="000E4C36" w:rsidRDefault="00DC503C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503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0175" w:rsidRPr="00C94464" w:rsidRDefault="001F0175" w:rsidP="009D142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0175" w:rsidRPr="00C94464" w:rsidRDefault="001F0175" w:rsidP="009D142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80013" w:rsidRDefault="00780013" w:rsidP="0078001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80013" w:rsidRDefault="00780013" w:rsidP="0078001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F0175" w:rsidRPr="00C94464" w:rsidRDefault="00760F5B" w:rsidP="0078001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142A" w:rsidRPr="000E4C36" w:rsidRDefault="009D142A" w:rsidP="0057138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D142A" w:rsidRPr="000E4C36" w:rsidRDefault="009D142A" w:rsidP="0057138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E4C36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D142A" w:rsidRPr="000E4C36" w:rsidRDefault="009D142A" w:rsidP="0057138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E4C36">
        <w:rPr>
          <w:b/>
          <w:bCs/>
          <w:caps/>
          <w:sz w:val="32"/>
          <w:szCs w:val="32"/>
        </w:rPr>
        <w:t>ТРУДОВОЕ ПРАВО</w:t>
      </w:r>
    </w:p>
    <w:p w:rsidR="009D142A" w:rsidRPr="000E4C36" w:rsidRDefault="009D142A" w:rsidP="0057138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E4C36">
        <w:rPr>
          <w:bCs/>
          <w:sz w:val="24"/>
          <w:szCs w:val="24"/>
        </w:rPr>
        <w:t>Б</w:t>
      </w:r>
      <w:proofErr w:type="gramStart"/>
      <w:r w:rsidRPr="000E4C36">
        <w:rPr>
          <w:bCs/>
          <w:sz w:val="24"/>
          <w:szCs w:val="24"/>
        </w:rPr>
        <w:t>1</w:t>
      </w:r>
      <w:proofErr w:type="gramEnd"/>
      <w:r w:rsidRPr="000E4C36">
        <w:rPr>
          <w:bCs/>
          <w:sz w:val="24"/>
          <w:szCs w:val="24"/>
        </w:rPr>
        <w:t>.</w:t>
      </w:r>
      <w:r w:rsidR="00666C47" w:rsidRPr="000E4C36">
        <w:rPr>
          <w:bCs/>
          <w:sz w:val="24"/>
          <w:szCs w:val="24"/>
        </w:rPr>
        <w:t>Б.30.01</w:t>
      </w:r>
    </w:p>
    <w:p w:rsidR="009D142A" w:rsidRPr="000E4C36" w:rsidRDefault="009D142A" w:rsidP="0057138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C2BB0" w:rsidRPr="000E4C36" w:rsidRDefault="00FC2BB0" w:rsidP="0057138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C2BB0" w:rsidRPr="000E4C36" w:rsidRDefault="00FC2BB0" w:rsidP="0057138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E4C36">
        <w:rPr>
          <w:b/>
          <w:sz w:val="24"/>
          <w:szCs w:val="24"/>
        </w:rPr>
        <w:t>38.03.03 Управление персоналом</w:t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(уровень бакалавриата)</w:t>
      </w:r>
      <w:r w:rsidRPr="000E4C36">
        <w:rPr>
          <w:rFonts w:eastAsia="Courier New"/>
          <w:sz w:val="24"/>
          <w:szCs w:val="24"/>
          <w:lang w:bidi="ru-RU"/>
        </w:rPr>
        <w:cr/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E4C36">
        <w:rPr>
          <w:rFonts w:eastAsia="Courier New"/>
          <w:b/>
          <w:sz w:val="24"/>
          <w:szCs w:val="24"/>
          <w:lang w:bidi="ru-RU"/>
        </w:rPr>
        <w:t>«</w:t>
      </w:r>
      <w:r w:rsidRPr="000E4C36">
        <w:rPr>
          <w:b/>
          <w:sz w:val="24"/>
          <w:szCs w:val="24"/>
        </w:rPr>
        <w:t>Управление персоналом организации</w:t>
      </w:r>
      <w:r w:rsidRPr="000E4C36">
        <w:rPr>
          <w:rFonts w:eastAsia="Courier New"/>
          <w:b/>
          <w:sz w:val="24"/>
          <w:szCs w:val="24"/>
          <w:lang w:bidi="ru-RU"/>
        </w:rPr>
        <w:t>»</w:t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C2BB0" w:rsidRPr="000E4C36" w:rsidRDefault="00FC2BB0" w:rsidP="0057138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E4C36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0E4C36">
        <w:rPr>
          <w:rFonts w:eastAsia="Courier New"/>
          <w:sz w:val="24"/>
          <w:szCs w:val="24"/>
          <w:lang w:bidi="ru-RU"/>
        </w:rPr>
        <w:t>аналитическая</w:t>
      </w:r>
    </w:p>
    <w:p w:rsidR="00FC2BB0" w:rsidRPr="000E4C36" w:rsidRDefault="00FC2BB0" w:rsidP="0057138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C2BB0" w:rsidRPr="000E4C36" w:rsidRDefault="00FC2BB0" w:rsidP="0057138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263D" w:rsidRPr="00793E1B" w:rsidRDefault="0098263D" w:rsidP="0098263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98263D" w:rsidRDefault="0098263D" w:rsidP="0098263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C09BC" w:rsidRDefault="00DC09BC" w:rsidP="00DC09B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42"/>
    </w:p>
    <w:p w:rsidR="00DC09BC" w:rsidRDefault="00DC09BC" w:rsidP="00DC09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</w:t>
      </w:r>
      <w:r w:rsidR="00760F5B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C09BC" w:rsidRDefault="00F522E8" w:rsidP="00DC09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C09B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C09BC" w:rsidRDefault="00DC09BC" w:rsidP="00DC09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263D" w:rsidRPr="003D7B7B" w:rsidRDefault="0098263D" w:rsidP="0098263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98263D" w:rsidRPr="003D7B7B" w:rsidRDefault="0098263D" w:rsidP="009826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263D" w:rsidRPr="003D7B7B" w:rsidRDefault="0098263D" w:rsidP="009826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263D" w:rsidRPr="003D7B7B" w:rsidRDefault="0098263D" w:rsidP="009826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263D" w:rsidRPr="007C2402" w:rsidRDefault="00760F5B" w:rsidP="0098263D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AA2712" w:rsidRDefault="0098263D" w:rsidP="0098263D">
      <w:pPr>
        <w:suppressAutoHyphens/>
        <w:contextualSpacing/>
        <w:rPr>
          <w:sz w:val="24"/>
          <w:szCs w:val="24"/>
        </w:rPr>
      </w:pPr>
      <w:r w:rsidRPr="007C2402"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2F0D84" w:rsidRPr="000E4C36" w:rsidRDefault="002F0D84" w:rsidP="00571387">
      <w:pPr>
        <w:rPr>
          <w:spacing w:val="-3"/>
          <w:sz w:val="24"/>
          <w:szCs w:val="24"/>
          <w:lang w:eastAsia="en-US"/>
        </w:rPr>
      </w:pPr>
      <w:r w:rsidRPr="000E4C36">
        <w:rPr>
          <w:spacing w:val="-3"/>
          <w:sz w:val="24"/>
          <w:szCs w:val="24"/>
          <w:lang w:eastAsia="en-US"/>
        </w:rPr>
        <w:t>Составитель:</w:t>
      </w:r>
    </w:p>
    <w:p w:rsidR="000B01C6" w:rsidRPr="0044042F" w:rsidRDefault="000B01C6" w:rsidP="000B01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B01C6" w:rsidRPr="0044042F" w:rsidRDefault="00780013" w:rsidP="000B01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760F5B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</w:p>
    <w:p w:rsidR="000B01C6" w:rsidRPr="0044042F" w:rsidRDefault="000B01C6" w:rsidP="000B01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760F5B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98263D" w:rsidRPr="007C2402" w:rsidRDefault="00760F5B" w:rsidP="0098263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8" w:name="_Hlk132615149"/>
      <w:bookmarkStart w:id="9" w:name="_Hlk104374607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8"/>
    </w:p>
    <w:bookmarkEnd w:id="9"/>
    <w:p w:rsidR="00780013" w:rsidRDefault="00780013" w:rsidP="00780013">
      <w:pPr>
        <w:jc w:val="both"/>
        <w:rPr>
          <w:spacing w:val="-3"/>
          <w:sz w:val="24"/>
          <w:szCs w:val="24"/>
        </w:rPr>
      </w:pPr>
    </w:p>
    <w:p w:rsidR="00780013" w:rsidRDefault="00780013" w:rsidP="00780013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2F0D84" w:rsidRPr="000E4C36" w:rsidRDefault="002F0D84" w:rsidP="0057138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F0D84" w:rsidRPr="000E4C36" w:rsidRDefault="002F0D84" w:rsidP="0057138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E4C36">
        <w:rPr>
          <w:spacing w:val="-3"/>
          <w:sz w:val="24"/>
          <w:szCs w:val="24"/>
          <w:lang w:eastAsia="en-US"/>
        </w:rPr>
        <w:br w:type="page"/>
      </w:r>
    </w:p>
    <w:p w:rsidR="00AA2712" w:rsidRPr="000E4C36" w:rsidRDefault="00AA2712" w:rsidP="0057138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E4C3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AA2712" w:rsidRPr="000E4C36" w:rsidRDefault="00AA2712" w:rsidP="0057138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pacing w:val="4"/>
                <w:sz w:val="24"/>
                <w:szCs w:val="24"/>
              </w:rPr>
            </w:pPr>
            <w:r w:rsidRPr="000E4C3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142A" w:rsidRPr="000E4C36" w:rsidRDefault="009D142A" w:rsidP="0057138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F0D84" w:rsidRPr="000E4C36" w:rsidRDefault="009D142A" w:rsidP="00571387">
      <w:pPr>
        <w:rPr>
          <w:b/>
          <w:i/>
          <w:spacing w:val="-3"/>
          <w:sz w:val="24"/>
          <w:szCs w:val="24"/>
          <w:lang w:eastAsia="en-US"/>
        </w:rPr>
      </w:pPr>
      <w:r w:rsidRPr="000E4C36">
        <w:rPr>
          <w:b/>
          <w:sz w:val="24"/>
          <w:szCs w:val="24"/>
        </w:rPr>
        <w:br w:type="page"/>
      </w:r>
    </w:p>
    <w:p w:rsidR="00AA2712" w:rsidRPr="000E4C36" w:rsidRDefault="00AA2712" w:rsidP="00571387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0E4C36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E4C36">
        <w:rPr>
          <w:b/>
          <w:i/>
          <w:sz w:val="24"/>
          <w:szCs w:val="24"/>
          <w:lang w:eastAsia="en-US"/>
        </w:rPr>
        <w:t>в соответствии с:</w:t>
      </w:r>
    </w:p>
    <w:p w:rsidR="00AA2712" w:rsidRPr="000E4C36" w:rsidRDefault="00AA2712" w:rsidP="00571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E4C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F0D84" w:rsidRPr="000E4C36" w:rsidRDefault="00442966" w:rsidP="00571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0D84" w:rsidRPr="000E4C3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№ 1461 </w:t>
      </w:r>
      <w:r w:rsidR="002F0D84" w:rsidRPr="000E4C36">
        <w:rPr>
          <w:bCs/>
          <w:sz w:val="24"/>
          <w:szCs w:val="24"/>
          <w:shd w:val="clear" w:color="auto" w:fill="EFEFF7"/>
        </w:rPr>
        <w:t>(</w:t>
      </w:r>
      <w:r w:rsidR="002F0D84" w:rsidRPr="000E4C36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образования);</w:t>
      </w:r>
    </w:p>
    <w:p w:rsidR="0098263D" w:rsidRPr="007C2402" w:rsidRDefault="0098263D" w:rsidP="0098263D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2F0D84" w:rsidRPr="00E0333D" w:rsidRDefault="002F0D84" w:rsidP="00571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333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0333D">
        <w:rPr>
          <w:sz w:val="24"/>
          <w:szCs w:val="24"/>
        </w:rPr>
        <w:t xml:space="preserve">по направлению подготовки </w:t>
      </w:r>
      <w:r w:rsidRPr="00E0333D">
        <w:rPr>
          <w:b/>
          <w:sz w:val="24"/>
          <w:szCs w:val="24"/>
        </w:rPr>
        <w:t xml:space="preserve">38.03.03 Управление персоналом </w:t>
      </w:r>
      <w:r w:rsidRPr="00E0333D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</w:t>
      </w:r>
      <w:r w:rsidRPr="00E0333D">
        <w:rPr>
          <w:sz w:val="24"/>
          <w:szCs w:val="24"/>
          <w:lang w:eastAsia="en-US"/>
        </w:rPr>
        <w:t>форма обучения –</w:t>
      </w:r>
      <w:r w:rsidR="00F522E8">
        <w:rPr>
          <w:sz w:val="24"/>
          <w:szCs w:val="24"/>
          <w:lang w:eastAsia="en-US"/>
        </w:rPr>
        <w:t xml:space="preserve"> очная на</w:t>
      </w:r>
      <w:r w:rsidRPr="00E0333D">
        <w:rPr>
          <w:sz w:val="24"/>
          <w:szCs w:val="24"/>
          <w:lang w:eastAsia="en-US"/>
        </w:rPr>
        <w:t xml:space="preserve"> </w:t>
      </w:r>
      <w:bookmarkStart w:id="14" w:name="_Hlk132615181"/>
      <w:r w:rsidR="00760F5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E0333D" w:rsidRPr="00E0333D">
        <w:rPr>
          <w:sz w:val="24"/>
          <w:szCs w:val="24"/>
          <w:lang w:eastAsia="en-US"/>
        </w:rPr>
        <w:t>;</w:t>
      </w:r>
    </w:p>
    <w:p w:rsidR="002F0D84" w:rsidRPr="00E0333D" w:rsidRDefault="002F0D84" w:rsidP="00571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333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0333D">
        <w:rPr>
          <w:b/>
          <w:sz w:val="24"/>
          <w:szCs w:val="24"/>
        </w:rPr>
        <w:t xml:space="preserve">38.03.03 Управление персоналом </w:t>
      </w:r>
      <w:r w:rsidRPr="00E0333D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E0333D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760F5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B01C6">
        <w:rPr>
          <w:sz w:val="24"/>
          <w:szCs w:val="24"/>
        </w:rPr>
        <w:t>.</w:t>
      </w:r>
    </w:p>
    <w:p w:rsidR="009D142A" w:rsidRPr="00E0333D" w:rsidRDefault="009D142A" w:rsidP="00571387">
      <w:pPr>
        <w:ind w:firstLine="708"/>
        <w:rPr>
          <w:sz w:val="24"/>
          <w:szCs w:val="24"/>
        </w:rPr>
      </w:pPr>
      <w:r w:rsidRPr="00E0333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E0333D">
        <w:rPr>
          <w:b/>
          <w:bCs/>
          <w:sz w:val="24"/>
          <w:szCs w:val="24"/>
        </w:rPr>
        <w:t>Б</w:t>
      </w:r>
      <w:proofErr w:type="gramStart"/>
      <w:r w:rsidRPr="00E0333D">
        <w:rPr>
          <w:b/>
          <w:bCs/>
          <w:sz w:val="24"/>
          <w:szCs w:val="24"/>
        </w:rPr>
        <w:t>1</w:t>
      </w:r>
      <w:proofErr w:type="gramEnd"/>
      <w:r w:rsidRPr="00E0333D">
        <w:rPr>
          <w:b/>
          <w:bCs/>
          <w:sz w:val="24"/>
          <w:szCs w:val="24"/>
        </w:rPr>
        <w:t>.</w:t>
      </w:r>
      <w:r w:rsidR="00666C47" w:rsidRPr="00E0333D">
        <w:rPr>
          <w:b/>
          <w:bCs/>
          <w:sz w:val="24"/>
          <w:szCs w:val="24"/>
        </w:rPr>
        <w:t xml:space="preserve">Б.30.01 </w:t>
      </w:r>
      <w:r w:rsidRPr="00E0333D">
        <w:rPr>
          <w:b/>
          <w:sz w:val="24"/>
          <w:szCs w:val="24"/>
        </w:rPr>
        <w:t>«</w:t>
      </w:r>
      <w:r w:rsidR="00241697" w:rsidRPr="00E0333D">
        <w:rPr>
          <w:b/>
          <w:sz w:val="24"/>
          <w:szCs w:val="24"/>
        </w:rPr>
        <w:t>Трудовое п</w:t>
      </w:r>
      <w:r w:rsidR="002F0D84" w:rsidRPr="00E0333D">
        <w:rPr>
          <w:b/>
          <w:sz w:val="24"/>
          <w:szCs w:val="24"/>
        </w:rPr>
        <w:t xml:space="preserve">раво» в течение </w:t>
      </w:r>
      <w:bookmarkStart w:id="15" w:name="_Hlk104374898"/>
      <w:r w:rsidR="00760F5B">
        <w:rPr>
          <w:b/>
          <w:color w:val="000000"/>
          <w:sz w:val="24"/>
          <w:szCs w:val="24"/>
        </w:rPr>
        <w:t>2023/2024</w:t>
      </w:r>
      <w:r w:rsidR="0098263D" w:rsidRPr="007C2402">
        <w:rPr>
          <w:b/>
          <w:color w:val="000000"/>
          <w:sz w:val="24"/>
          <w:szCs w:val="24"/>
        </w:rPr>
        <w:t xml:space="preserve"> </w:t>
      </w:r>
      <w:bookmarkEnd w:id="15"/>
      <w:r w:rsidRPr="00E0333D">
        <w:rPr>
          <w:b/>
          <w:sz w:val="24"/>
          <w:szCs w:val="24"/>
        </w:rPr>
        <w:t>учебного года: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proofErr w:type="gramStart"/>
      <w:r w:rsidRPr="00E0333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0333D">
        <w:rPr>
          <w:b/>
          <w:sz w:val="24"/>
          <w:szCs w:val="24"/>
        </w:rPr>
        <w:t>38.03.</w:t>
      </w:r>
      <w:r w:rsidR="00AA2712" w:rsidRPr="00E0333D">
        <w:rPr>
          <w:b/>
          <w:sz w:val="24"/>
          <w:szCs w:val="24"/>
        </w:rPr>
        <w:t>03Управление персоналом</w:t>
      </w:r>
      <w:r w:rsidRPr="00E0333D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E0333D">
        <w:rPr>
          <w:b/>
          <w:sz w:val="24"/>
          <w:szCs w:val="24"/>
        </w:rPr>
        <w:t>«</w:t>
      </w:r>
      <w:r w:rsidR="00AA2712" w:rsidRPr="00E0333D">
        <w:rPr>
          <w:b/>
          <w:sz w:val="24"/>
          <w:szCs w:val="24"/>
        </w:rPr>
        <w:t>Управление персоналом организации</w:t>
      </w:r>
      <w:r w:rsidRPr="00E0333D">
        <w:rPr>
          <w:b/>
          <w:sz w:val="24"/>
          <w:szCs w:val="24"/>
        </w:rPr>
        <w:t>»</w:t>
      </w:r>
      <w:r w:rsidRPr="00E0333D">
        <w:rPr>
          <w:sz w:val="24"/>
          <w:szCs w:val="24"/>
        </w:rPr>
        <w:t xml:space="preserve">; вид учебной деятельности – программа </w:t>
      </w:r>
      <w:r w:rsidR="00442966" w:rsidRPr="00E0333D">
        <w:rPr>
          <w:sz w:val="24"/>
          <w:szCs w:val="24"/>
        </w:rPr>
        <w:t>прикладного</w:t>
      </w:r>
      <w:r w:rsidRPr="00E0333D">
        <w:rPr>
          <w:sz w:val="24"/>
          <w:szCs w:val="24"/>
        </w:rPr>
        <w:t xml:space="preserve"> бакалавриата; виды профессиональной деятельности: </w:t>
      </w:r>
      <w:r w:rsidR="009422AF" w:rsidRPr="00E0333D">
        <w:rPr>
          <w:sz w:val="24"/>
          <w:szCs w:val="24"/>
        </w:rPr>
        <w:t>организационно-управленческая</w:t>
      </w:r>
      <w:r w:rsidR="002F0D84" w:rsidRPr="00E0333D">
        <w:rPr>
          <w:sz w:val="24"/>
          <w:szCs w:val="24"/>
        </w:rPr>
        <w:t xml:space="preserve"> и экономическая (основной), информационно-аналитическая</w:t>
      </w:r>
      <w:r w:rsidRPr="00E0333D">
        <w:rPr>
          <w:sz w:val="24"/>
          <w:szCs w:val="24"/>
        </w:rPr>
        <w:t>;</w:t>
      </w:r>
      <w:proofErr w:type="gramEnd"/>
      <w:r w:rsidRPr="00E0333D">
        <w:rPr>
          <w:sz w:val="24"/>
          <w:szCs w:val="24"/>
        </w:rPr>
        <w:t xml:space="preserve"> </w:t>
      </w:r>
      <w:proofErr w:type="gramStart"/>
      <w:r w:rsidRPr="00E0333D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E0333D">
        <w:rPr>
          <w:b/>
          <w:sz w:val="24"/>
          <w:szCs w:val="24"/>
        </w:rPr>
        <w:t>«</w:t>
      </w:r>
      <w:r w:rsidR="00241697" w:rsidRPr="00E0333D">
        <w:rPr>
          <w:b/>
          <w:sz w:val="24"/>
          <w:szCs w:val="24"/>
        </w:rPr>
        <w:t>Трудовое право</w:t>
      </w:r>
      <w:r w:rsidRPr="00E0333D">
        <w:rPr>
          <w:b/>
          <w:sz w:val="24"/>
          <w:szCs w:val="24"/>
        </w:rPr>
        <w:t>»</w:t>
      </w:r>
      <w:r w:rsidRPr="00E0333D">
        <w:rPr>
          <w:sz w:val="24"/>
          <w:szCs w:val="24"/>
        </w:rPr>
        <w:t xml:space="preserve"> в течение </w:t>
      </w:r>
      <w:r w:rsidR="00760F5B">
        <w:rPr>
          <w:b/>
          <w:color w:val="000000"/>
          <w:sz w:val="24"/>
          <w:szCs w:val="24"/>
        </w:rPr>
        <w:t>2023/2024</w:t>
      </w:r>
      <w:r w:rsidR="0098263D" w:rsidRPr="007C2402">
        <w:rPr>
          <w:b/>
          <w:color w:val="000000"/>
          <w:sz w:val="24"/>
          <w:szCs w:val="24"/>
        </w:rPr>
        <w:t xml:space="preserve"> </w:t>
      </w:r>
      <w:r w:rsidRPr="00E0333D">
        <w:rPr>
          <w:sz w:val="24"/>
          <w:szCs w:val="24"/>
        </w:rPr>
        <w:t>учебного года.</w:t>
      </w:r>
      <w:proofErr w:type="gramEnd"/>
    </w:p>
    <w:p w:rsidR="009D142A" w:rsidRPr="000E4C36" w:rsidRDefault="009D142A" w:rsidP="00571387">
      <w:pPr>
        <w:suppressAutoHyphens/>
        <w:jc w:val="both"/>
        <w:rPr>
          <w:sz w:val="24"/>
          <w:szCs w:val="24"/>
        </w:rPr>
      </w:pPr>
    </w:p>
    <w:p w:rsidR="009D142A" w:rsidRPr="000E4C36" w:rsidRDefault="009D142A" w:rsidP="006E09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0E4C3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E4C3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E4C36">
        <w:rPr>
          <w:rFonts w:ascii="Times New Roman" w:hAnsi="Times New Roman"/>
          <w:b/>
          <w:bCs/>
          <w:sz w:val="24"/>
          <w:szCs w:val="24"/>
        </w:rPr>
        <w:t>.</w:t>
      </w:r>
      <w:r w:rsidR="00666C47" w:rsidRPr="000E4C36">
        <w:rPr>
          <w:rFonts w:ascii="Times New Roman" w:hAnsi="Times New Roman"/>
          <w:b/>
          <w:bCs/>
          <w:sz w:val="24"/>
          <w:szCs w:val="24"/>
        </w:rPr>
        <w:t>Б</w:t>
      </w:r>
      <w:r w:rsidRPr="000E4C36">
        <w:rPr>
          <w:rFonts w:ascii="Times New Roman" w:hAnsi="Times New Roman"/>
          <w:b/>
          <w:bCs/>
          <w:sz w:val="24"/>
          <w:szCs w:val="24"/>
        </w:rPr>
        <w:t>.</w:t>
      </w:r>
      <w:r w:rsidR="00666C47" w:rsidRPr="000E4C36">
        <w:rPr>
          <w:rFonts w:ascii="Times New Roman" w:hAnsi="Times New Roman"/>
          <w:b/>
          <w:bCs/>
          <w:sz w:val="24"/>
          <w:szCs w:val="24"/>
        </w:rPr>
        <w:t>30.01</w:t>
      </w:r>
      <w:r w:rsidRPr="000E4C36">
        <w:rPr>
          <w:rFonts w:ascii="Times New Roman" w:hAnsi="Times New Roman"/>
          <w:b/>
          <w:sz w:val="24"/>
          <w:szCs w:val="24"/>
        </w:rPr>
        <w:t>«</w:t>
      </w:r>
      <w:r w:rsidR="00241697" w:rsidRPr="000E4C36">
        <w:rPr>
          <w:rFonts w:ascii="Times New Roman" w:hAnsi="Times New Roman"/>
          <w:b/>
          <w:sz w:val="24"/>
          <w:szCs w:val="24"/>
        </w:rPr>
        <w:t>Трудовое п</w:t>
      </w:r>
      <w:r w:rsidRPr="000E4C36">
        <w:rPr>
          <w:rFonts w:ascii="Times New Roman" w:hAnsi="Times New Roman"/>
          <w:b/>
          <w:sz w:val="24"/>
          <w:szCs w:val="24"/>
        </w:rPr>
        <w:t>раво»</w:t>
      </w:r>
    </w:p>
    <w:p w:rsidR="009D142A" w:rsidRPr="000E4C36" w:rsidRDefault="009D142A" w:rsidP="006E09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4C3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F0D84" w:rsidRPr="000E4C36" w:rsidRDefault="002F0D84" w:rsidP="0057138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E4C36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0E4C36">
        <w:rPr>
          <w:bCs/>
          <w:sz w:val="24"/>
          <w:szCs w:val="24"/>
          <w:shd w:val="clear" w:color="auto" w:fill="EFEFF7"/>
        </w:rPr>
        <w:t>(</w:t>
      </w:r>
      <w:r w:rsidRPr="000E4C36">
        <w:rPr>
          <w:sz w:val="24"/>
          <w:szCs w:val="24"/>
        </w:rPr>
        <w:t>ред. от 20.04.2016) (зарегистрирован в Минюсте России 19.01.2016 N 40640</w:t>
      </w:r>
      <w:r w:rsidRPr="000E4C3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E4C36">
        <w:rPr>
          <w:rFonts w:eastAsia="Calibri"/>
          <w:i/>
          <w:sz w:val="24"/>
          <w:szCs w:val="24"/>
          <w:lang w:eastAsia="en-US"/>
        </w:rPr>
        <w:t>далее - ОПОП</w:t>
      </w:r>
      <w:r w:rsidRPr="000E4C3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Pr="000E4C36">
        <w:rPr>
          <w:rFonts w:eastAsia="Calibri"/>
          <w:b/>
          <w:sz w:val="24"/>
          <w:szCs w:val="24"/>
          <w:lang w:eastAsia="en-US"/>
        </w:rPr>
        <w:t>«</w:t>
      </w:r>
      <w:r w:rsidR="00241697" w:rsidRPr="000E4C36">
        <w:rPr>
          <w:rFonts w:eastAsia="Calibri"/>
          <w:b/>
          <w:sz w:val="24"/>
          <w:szCs w:val="24"/>
          <w:lang w:eastAsia="en-US"/>
        </w:rPr>
        <w:t>Трудовое право</w:t>
      </w:r>
      <w:r w:rsidRPr="000E4C36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9D142A" w:rsidRPr="000E4C36" w:rsidTr="00E413C1">
        <w:tc>
          <w:tcPr>
            <w:tcW w:w="3049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Способность</w:t>
            </w:r>
            <w:r w:rsidR="00B25562">
              <w:rPr>
                <w:sz w:val="24"/>
                <w:szCs w:val="24"/>
              </w:rPr>
              <w:t>ю</w:t>
            </w:r>
          </w:p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028" w:type="dxa"/>
            <w:vAlign w:val="center"/>
          </w:tcPr>
          <w:p w:rsidR="00186996" w:rsidRPr="000E4C36" w:rsidRDefault="00E413C1" w:rsidP="0057138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</w:rPr>
              <w:t>ОК-4</w:t>
            </w:r>
          </w:p>
        </w:tc>
        <w:tc>
          <w:tcPr>
            <w:tcW w:w="5494" w:type="dxa"/>
            <w:vAlign w:val="center"/>
          </w:tcPr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иметь представление о тенденциях правового развития современного общества;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9"/>
              </w:numPr>
              <w:tabs>
                <w:tab w:val="left" w:pos="297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186996" w:rsidRPr="000E4C36" w:rsidRDefault="00186996" w:rsidP="00571387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186996" w:rsidRPr="000E4C36" w:rsidRDefault="00186996" w:rsidP="00571387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b/>
                <w:bCs/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анализировать основные проблемы правоприменительной практики; </w:t>
            </w:r>
          </w:p>
          <w:p w:rsidR="00186996" w:rsidRPr="000E4C36" w:rsidRDefault="00186996" w:rsidP="005713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6E0977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lastRenderedPageBreak/>
              <w:t xml:space="preserve">Знанием </w:t>
            </w:r>
            <w:r w:rsidR="00186996" w:rsidRPr="000E4C36">
              <w:rPr>
                <w:sz w:val="24"/>
                <w:szCs w:val="24"/>
              </w:rPr>
              <w:t>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028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ОПК-2</w:t>
            </w:r>
          </w:p>
        </w:tc>
        <w:tc>
          <w:tcPr>
            <w:tcW w:w="5494" w:type="dxa"/>
            <w:vAlign w:val="center"/>
          </w:tcPr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нормы ГК РФ, относящиеся к деятельности кадровой службы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186996" w:rsidRPr="000E4C36" w:rsidRDefault="00186996" w:rsidP="00571387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186996" w:rsidRPr="000E4C36" w:rsidRDefault="00186996" w:rsidP="00571387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  <w:r w:rsidR="006E0977">
              <w:rPr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6E0977" w:rsidP="006E097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Знанием </w:t>
            </w:r>
            <w:r w:rsidR="00186996" w:rsidRPr="000E4C36">
              <w:rPr>
                <w:sz w:val="24"/>
                <w:szCs w:val="24"/>
              </w:rPr>
              <w:t xml:space="preserve">содержания основных разделов Социального права, </w:t>
            </w:r>
            <w:r w:rsidR="00186996" w:rsidRPr="000E4C36">
              <w:rPr>
                <w:sz w:val="24"/>
                <w:szCs w:val="24"/>
              </w:rPr>
              <w:lastRenderedPageBreak/>
              <w:t>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1028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5494" w:type="dxa"/>
            <w:vAlign w:val="center"/>
          </w:tcPr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содержание основных норм Международного трудового права (Конвенция МОТ);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основных разделов социального права, миграционного права, касающихся социально-трудовой сферы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международного трудового права, касающихся социально-трудовой сферы;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социального права, миграционного права, касающихся социально-трудовой сферы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международного трудового права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социального права, миграционного права, касающихся социально-трудовой сферы.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6E0977" w:rsidP="006E097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lastRenderedPageBreak/>
              <w:t>Способность</w:t>
            </w:r>
            <w:r w:rsidR="00B25562">
              <w:rPr>
                <w:sz w:val="24"/>
                <w:szCs w:val="24"/>
              </w:rPr>
              <w:t>ю</w:t>
            </w:r>
            <w:r w:rsidR="00186996" w:rsidRPr="000E4C36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028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ОПК-8</w:t>
            </w:r>
          </w:p>
        </w:tc>
        <w:tc>
          <w:tcPr>
            <w:tcW w:w="5494" w:type="dxa"/>
            <w:vAlign w:val="center"/>
          </w:tcPr>
          <w:p w:rsidR="00186996" w:rsidRPr="000E4C36" w:rsidRDefault="00186996" w:rsidP="00571387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186996" w:rsidRPr="000E4C36" w:rsidRDefault="00186996" w:rsidP="005713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  <w:r w:rsidR="006E0977">
              <w:rPr>
                <w:sz w:val="24"/>
                <w:szCs w:val="24"/>
                <w:lang w:eastAsia="en-US"/>
              </w:rPr>
              <w:t>;</w:t>
            </w:r>
          </w:p>
          <w:p w:rsidR="00186996" w:rsidRPr="000E4C36" w:rsidRDefault="00186996" w:rsidP="005713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  <w:r w:rsidR="006E0977">
              <w:rPr>
                <w:sz w:val="24"/>
                <w:szCs w:val="24"/>
                <w:lang w:eastAsia="en-US"/>
              </w:rPr>
              <w:t>;</w:t>
            </w:r>
          </w:p>
          <w:p w:rsidR="00186996" w:rsidRPr="000E4C36" w:rsidRDefault="00186996" w:rsidP="005713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E4C36">
              <w:rPr>
                <w:bCs/>
                <w:sz w:val="24"/>
                <w:szCs w:val="24"/>
              </w:rPr>
              <w:t>регламенты управленческого труда</w:t>
            </w:r>
            <w:r w:rsidR="006E0977">
              <w:rPr>
                <w:bCs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6E0977" w:rsidP="006E097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 xml:space="preserve">Знанием </w:t>
            </w:r>
            <w:r w:rsidR="00186996" w:rsidRPr="000E4C36">
              <w:rPr>
                <w:sz w:val="24"/>
                <w:szCs w:val="24"/>
                <w:lang w:eastAsia="en-US"/>
              </w:rPr>
              <w:t>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1028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494" w:type="dxa"/>
            <w:vAlign w:val="center"/>
          </w:tcPr>
          <w:p w:rsidR="00186996" w:rsidRPr="000C4046" w:rsidRDefault="00186996" w:rsidP="005713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нормы ТК РФ, иных нормативных актов, содержащих нормы трудового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процедуры приема, увольнения, перевода на другую работу и перемещения персонала в соответствии с Трудовым кодексом Российской Федерации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571387">
            <w:pPr>
              <w:pStyle w:val="a4"/>
              <w:tabs>
                <w:tab w:val="left" w:pos="318"/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применять в процессе своей профессиональной деятельности нормы трудового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оформлять документацию, по процедурам приема, увольнения, перевода на другую работу и перемещения персонала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5713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 xml:space="preserve">навыками применения норм ТК РФ и иных нормативных правовых актов, содержащих нормы </w:t>
            </w:r>
            <w:r w:rsidRPr="000C4046">
              <w:rPr>
                <w:rFonts w:ascii="Times New Roman" w:hAnsi="Times New Roman"/>
                <w:sz w:val="24"/>
                <w:szCs w:val="24"/>
              </w:rPr>
              <w:lastRenderedPageBreak/>
              <w:t>трудового права, по вопросам приема, увольнения, перевода на другую работу и перемещения персонала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6E0977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оформления сопровождающей документации при осуществлении процедур приема, увольнения, перевода на другую работу и перемещения персонала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D142A" w:rsidRPr="000E4C36" w:rsidRDefault="009D142A" w:rsidP="0057138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E4C3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sz w:val="24"/>
          <w:szCs w:val="24"/>
        </w:rPr>
        <w:t xml:space="preserve">Дисциплина </w:t>
      </w:r>
      <w:r w:rsidRPr="000E4C36">
        <w:rPr>
          <w:b/>
          <w:bCs/>
          <w:sz w:val="24"/>
          <w:szCs w:val="24"/>
        </w:rPr>
        <w:t>Б</w:t>
      </w:r>
      <w:proofErr w:type="gramStart"/>
      <w:r w:rsidRPr="000E4C36">
        <w:rPr>
          <w:b/>
          <w:bCs/>
          <w:sz w:val="24"/>
          <w:szCs w:val="24"/>
        </w:rPr>
        <w:t>1</w:t>
      </w:r>
      <w:proofErr w:type="gramEnd"/>
      <w:r w:rsidRPr="000E4C36">
        <w:rPr>
          <w:b/>
          <w:bCs/>
          <w:sz w:val="24"/>
          <w:szCs w:val="24"/>
        </w:rPr>
        <w:t>.</w:t>
      </w:r>
      <w:r w:rsidR="00666C47" w:rsidRPr="000E4C36">
        <w:rPr>
          <w:b/>
          <w:bCs/>
          <w:sz w:val="24"/>
          <w:szCs w:val="24"/>
        </w:rPr>
        <w:t>Б</w:t>
      </w:r>
      <w:r w:rsidRPr="000E4C36">
        <w:rPr>
          <w:b/>
          <w:bCs/>
          <w:sz w:val="24"/>
          <w:szCs w:val="24"/>
        </w:rPr>
        <w:t>.</w:t>
      </w:r>
      <w:r w:rsidR="00666C47" w:rsidRPr="000E4C36">
        <w:rPr>
          <w:b/>
          <w:bCs/>
          <w:sz w:val="24"/>
          <w:szCs w:val="24"/>
        </w:rPr>
        <w:t>30.01</w:t>
      </w:r>
      <w:r w:rsidRPr="000E4C36">
        <w:rPr>
          <w:b/>
          <w:sz w:val="24"/>
          <w:szCs w:val="24"/>
        </w:rPr>
        <w:t>«</w:t>
      </w:r>
      <w:r w:rsidR="00241697" w:rsidRPr="000E4C36">
        <w:rPr>
          <w:b/>
          <w:sz w:val="24"/>
          <w:szCs w:val="24"/>
        </w:rPr>
        <w:t>Трудовое п</w:t>
      </w:r>
      <w:r w:rsidRPr="000E4C36">
        <w:rPr>
          <w:b/>
          <w:sz w:val="24"/>
          <w:szCs w:val="24"/>
        </w:rPr>
        <w:t>раво</w:t>
      </w:r>
      <w:r w:rsidRPr="000E4C36">
        <w:rPr>
          <w:sz w:val="24"/>
          <w:szCs w:val="24"/>
        </w:rPr>
        <w:t xml:space="preserve">» </w:t>
      </w:r>
      <w:r w:rsidR="003F0A41">
        <w:rPr>
          <w:rFonts w:eastAsia="Calibri"/>
          <w:sz w:val="24"/>
          <w:szCs w:val="24"/>
          <w:lang w:eastAsia="en-US"/>
        </w:rPr>
        <w:t xml:space="preserve">является дисциплиной базовой </w:t>
      </w:r>
      <w:r w:rsidR="00E413C1" w:rsidRPr="000E4C36">
        <w:rPr>
          <w:rFonts w:eastAsia="Calibri"/>
          <w:sz w:val="24"/>
          <w:szCs w:val="24"/>
          <w:lang w:eastAsia="en-US"/>
        </w:rPr>
        <w:t>части блока Б</w:t>
      </w:r>
      <w:r w:rsidRPr="000E4C36">
        <w:rPr>
          <w:rFonts w:eastAsia="Calibri"/>
          <w:sz w:val="24"/>
          <w:szCs w:val="24"/>
          <w:lang w:eastAsia="en-US"/>
        </w:rPr>
        <w:t>1</w:t>
      </w:r>
      <w:r w:rsidR="00E413C1" w:rsidRPr="000E4C36">
        <w:rPr>
          <w:rFonts w:eastAsia="Calibri"/>
          <w:sz w:val="24"/>
          <w:szCs w:val="24"/>
          <w:lang w:eastAsia="en-US"/>
        </w:rPr>
        <w:t>.</w:t>
      </w:r>
    </w:p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1715"/>
        <w:gridCol w:w="1941"/>
        <w:gridCol w:w="3276"/>
        <w:gridCol w:w="1367"/>
      </w:tblGrid>
      <w:tr w:rsidR="009D142A" w:rsidRPr="000E4C36" w:rsidTr="00E11B4A">
        <w:tc>
          <w:tcPr>
            <w:tcW w:w="1272" w:type="dxa"/>
            <w:vMerge w:val="restart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E4C3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15" w:type="dxa"/>
            <w:vMerge w:val="restart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17" w:type="dxa"/>
            <w:gridSpan w:val="2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67" w:type="dxa"/>
            <w:vMerge w:val="restart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E4C3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4C3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D142A" w:rsidRPr="000E4C36" w:rsidTr="00E11B4A">
        <w:tc>
          <w:tcPr>
            <w:tcW w:w="1272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7" w:type="dxa"/>
            <w:gridSpan w:val="2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67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142A" w:rsidRPr="000E4C36" w:rsidTr="00E11B4A">
        <w:tc>
          <w:tcPr>
            <w:tcW w:w="1272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276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367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13C1" w:rsidRPr="000E4C36" w:rsidTr="00E11B4A">
        <w:tc>
          <w:tcPr>
            <w:tcW w:w="1272" w:type="dxa"/>
            <w:vAlign w:val="center"/>
          </w:tcPr>
          <w:p w:rsidR="00E413C1" w:rsidRPr="006E0977" w:rsidRDefault="006E0977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0977">
              <w:rPr>
                <w:bCs/>
                <w:sz w:val="24"/>
                <w:szCs w:val="24"/>
              </w:rPr>
              <w:t>Б</w:t>
            </w:r>
            <w:proofErr w:type="gramStart"/>
            <w:r w:rsidRPr="006E0977">
              <w:rPr>
                <w:bCs/>
                <w:sz w:val="24"/>
                <w:szCs w:val="24"/>
              </w:rPr>
              <w:t>1</w:t>
            </w:r>
            <w:proofErr w:type="gramEnd"/>
            <w:r w:rsidRPr="006E0977">
              <w:rPr>
                <w:bCs/>
                <w:sz w:val="24"/>
                <w:szCs w:val="24"/>
              </w:rPr>
              <w:t>.Б.30.01</w:t>
            </w:r>
          </w:p>
        </w:tc>
        <w:tc>
          <w:tcPr>
            <w:tcW w:w="1715" w:type="dxa"/>
            <w:vAlign w:val="center"/>
          </w:tcPr>
          <w:p w:rsidR="00E413C1" w:rsidRPr="000E4C36" w:rsidRDefault="00E413C1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Трудовое право</w:t>
            </w:r>
          </w:p>
        </w:tc>
        <w:tc>
          <w:tcPr>
            <w:tcW w:w="1941" w:type="dxa"/>
            <w:vAlign w:val="center"/>
          </w:tcPr>
          <w:p w:rsidR="006E0977" w:rsidRDefault="006E0977" w:rsidP="006E09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A44613">
              <w:rPr>
                <w:rFonts w:eastAsia="Calibri"/>
                <w:sz w:val="24"/>
                <w:szCs w:val="24"/>
                <w:lang w:eastAsia="en-US"/>
              </w:rPr>
              <w:t>ение программы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413C1" w:rsidRPr="000E4C36" w:rsidRDefault="00E413C1" w:rsidP="006E097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3276" w:type="dxa"/>
            <w:vAlign w:val="center"/>
          </w:tcPr>
          <w:p w:rsidR="00E413C1" w:rsidRPr="000E4C36" w:rsidRDefault="00E413C1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Аудит и контроллинг персонала</w:t>
            </w:r>
            <w:r w:rsidR="00500E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E0977" w:rsidRPr="006E097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2</w:t>
            </w:r>
            <w:r w:rsidR="006E0977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500E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E0977" w:rsidRPr="006E097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367" w:type="dxa"/>
            <w:vAlign w:val="center"/>
          </w:tcPr>
          <w:p w:rsidR="00E413C1" w:rsidRPr="000E4C36" w:rsidRDefault="00E413C1" w:rsidP="0057138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>ОК-4; ОПК-2; ОПК-3; ОПК-8; ПК-10</w:t>
            </w:r>
          </w:p>
        </w:tc>
      </w:tr>
    </w:tbl>
    <w:p w:rsidR="009D142A" w:rsidRPr="000E4C36" w:rsidRDefault="009D142A" w:rsidP="0057138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D142A" w:rsidRPr="000E4C36" w:rsidRDefault="009D142A" w:rsidP="0057138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D142A" w:rsidRPr="000E4C36" w:rsidRDefault="009D142A" w:rsidP="0057138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E4C36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</w:p>
    <w:p w:rsidR="009D142A" w:rsidRPr="000E4C36" w:rsidRDefault="009D142A" w:rsidP="0057138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C528B" w:rsidRPr="000E4C36">
        <w:rPr>
          <w:rFonts w:eastAsia="Calibri"/>
          <w:sz w:val="24"/>
          <w:szCs w:val="24"/>
          <w:lang w:eastAsia="en-US"/>
        </w:rPr>
        <w:t>4</w:t>
      </w:r>
      <w:r w:rsidRPr="000E4C36">
        <w:rPr>
          <w:rFonts w:eastAsia="Calibri"/>
          <w:sz w:val="24"/>
          <w:szCs w:val="24"/>
          <w:lang w:eastAsia="en-US"/>
        </w:rPr>
        <w:t xml:space="preserve"> зачетных единиц – 1</w:t>
      </w:r>
      <w:r w:rsidR="00BC528B" w:rsidRPr="000E4C36">
        <w:rPr>
          <w:rFonts w:eastAsia="Calibri"/>
          <w:sz w:val="24"/>
          <w:szCs w:val="24"/>
          <w:lang w:eastAsia="en-US"/>
        </w:rPr>
        <w:t>44</w:t>
      </w:r>
      <w:r w:rsidRPr="000E4C3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9D142A" w:rsidRPr="000E4C36" w:rsidRDefault="009D142A" w:rsidP="0057138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>Из них</w:t>
      </w:r>
      <w:r w:rsidRPr="000E4C3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142A" w:rsidRPr="000E4C36" w:rsidRDefault="0027682F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C528B" w:rsidRPr="000E4C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142A" w:rsidRPr="000E4C36" w:rsidRDefault="0027682F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528B" w:rsidRPr="000E4C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9D142A" w:rsidRPr="000E4C36" w:rsidRDefault="00270E9E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142A" w:rsidRPr="000E4C36" w:rsidRDefault="0027682F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C528B" w:rsidRPr="000E4C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9D142A" w:rsidRPr="000E4C36" w:rsidRDefault="00270E9E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142A" w:rsidRPr="000E4C36" w:rsidRDefault="0027682F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C528B" w:rsidRPr="000E4C3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70E9E" w:rsidRPr="000E4C3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D142A" w:rsidRPr="000E4C36" w:rsidTr="00F54B57">
        <w:tc>
          <w:tcPr>
            <w:tcW w:w="4365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D142A" w:rsidRPr="000E4C3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7682F" w:rsidRPr="000E4C3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142A" w:rsidRPr="000E4C3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F0175" w:rsidRPr="000E4C3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9D142A" w:rsidRPr="000E4C36" w:rsidRDefault="009D142A" w:rsidP="0057138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1B4A" w:rsidRDefault="00E11B4A" w:rsidP="00571387">
      <w:pPr>
        <w:keepNext/>
        <w:ind w:firstLine="709"/>
        <w:jc w:val="both"/>
        <w:rPr>
          <w:b/>
          <w:sz w:val="24"/>
          <w:szCs w:val="24"/>
        </w:rPr>
      </w:pPr>
    </w:p>
    <w:p w:rsidR="00E11B4A" w:rsidRDefault="00E11B4A" w:rsidP="00571387">
      <w:pPr>
        <w:keepNext/>
        <w:ind w:firstLine="709"/>
        <w:jc w:val="both"/>
        <w:rPr>
          <w:b/>
          <w:sz w:val="24"/>
          <w:szCs w:val="24"/>
        </w:rPr>
      </w:pPr>
    </w:p>
    <w:p w:rsidR="009D142A" w:rsidRPr="000E4C36" w:rsidRDefault="009D142A" w:rsidP="0057138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E4C36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D142A" w:rsidRPr="000E4C36" w:rsidRDefault="009D142A" w:rsidP="0057138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5.1. Тематический план для очной формы обучения</w:t>
      </w: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4405"/>
        <w:gridCol w:w="1330"/>
        <w:gridCol w:w="440"/>
        <w:gridCol w:w="700"/>
        <w:gridCol w:w="700"/>
        <w:gridCol w:w="700"/>
        <w:gridCol w:w="700"/>
        <w:gridCol w:w="816"/>
      </w:tblGrid>
      <w:tr w:rsidR="006338F9" w:rsidRPr="000E4C36" w:rsidTr="0059297E">
        <w:trPr>
          <w:trHeight w:val="51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8F9" w:rsidRPr="000E4C36" w:rsidRDefault="006338F9" w:rsidP="006338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241697" w:rsidRPr="000E4C36" w:rsidTr="00E11B4A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proofErr w:type="spellStart"/>
            <w:r w:rsidRPr="000E4C3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proofErr w:type="spellStart"/>
            <w:r w:rsidRPr="000E4C3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СРС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41697" w:rsidRPr="000E4C36" w:rsidTr="001F0175">
        <w:trPr>
          <w:trHeight w:val="454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I. Трудовое право</w:t>
            </w:r>
            <w:r w:rsidR="007C6A3C" w:rsidRPr="000E4C36">
              <w:rPr>
                <w:sz w:val="24"/>
                <w:szCs w:val="24"/>
              </w:rPr>
              <w:t xml:space="preserve">, </w:t>
            </w:r>
            <w:r w:rsidRPr="000E4C36">
              <w:rPr>
                <w:sz w:val="24"/>
                <w:szCs w:val="24"/>
              </w:rPr>
              <w:t>как отрасль российского права.</w:t>
            </w:r>
          </w:p>
        </w:tc>
      </w:tr>
      <w:tr w:rsidR="00241697" w:rsidRPr="000E4C36" w:rsidTr="00E11B4A">
        <w:trPr>
          <w:trHeight w:val="44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1.1.  Понятие, предмет и метод трудового права.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7682F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7682F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</w:t>
            </w:r>
            <w:r w:rsidR="007C6A3C" w:rsidRPr="000E4C36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7C6A3C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241697" w:rsidRPr="000E4C36" w:rsidTr="00E11B4A">
        <w:trPr>
          <w:trHeight w:val="61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97" w:rsidRPr="000E4C36" w:rsidRDefault="00241697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E11B4A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7C6A3C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7C6A3C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B3337C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48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1.2. Соотношение трудового права с другими отраслями российского права.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E11B4A" w:rsidRPr="000E4C36" w:rsidTr="00E11B4A">
        <w:trPr>
          <w:trHeight w:val="54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41697" w:rsidRPr="000E4C36" w:rsidTr="001F0175">
        <w:trPr>
          <w:trHeight w:val="37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II. Субъекты трудового права.</w:t>
            </w:r>
          </w:p>
        </w:tc>
      </w:tr>
      <w:tr w:rsidR="00E11B4A" w:rsidRPr="000E4C36" w:rsidTr="00E11B4A">
        <w:trPr>
          <w:trHeight w:val="51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2.1. Понятие и правовой статус.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E11B4A" w:rsidRPr="000E4C36" w:rsidTr="00E11B4A">
        <w:trPr>
          <w:trHeight w:val="473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11B4A" w:rsidRPr="000E4C36" w:rsidTr="00E11B4A">
        <w:trPr>
          <w:trHeight w:val="50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2.2. Работник как субъект трудового права.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47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41697" w:rsidRPr="000E4C36" w:rsidTr="001F0175">
        <w:trPr>
          <w:trHeight w:val="441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III. Виды трудового договора.</w:t>
            </w:r>
          </w:p>
        </w:tc>
      </w:tr>
      <w:tr w:rsidR="00E11B4A" w:rsidRPr="000E4C36" w:rsidTr="00E11B4A">
        <w:trPr>
          <w:trHeight w:val="47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3.1. Отличие трудового договора от гражданско-правовых договоров о труде.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55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11B4A" w:rsidRPr="000E4C36" w:rsidTr="00E11B4A">
        <w:trPr>
          <w:trHeight w:val="53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Тема 3.2. Порядок заключения трудового договора. 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B3337C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B3337C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11B4A" w:rsidRPr="000E4C36" w:rsidTr="00E11B4A">
        <w:trPr>
          <w:trHeight w:val="58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56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E11B4A" w:rsidRPr="000E4C36" w:rsidTr="00E11B4A">
        <w:trPr>
          <w:trHeight w:val="54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241697" w:rsidRPr="000E4C36" w:rsidTr="00E11B4A">
        <w:trPr>
          <w:trHeight w:val="26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bookmarkStart w:id="16" w:name="RANGE!A22"/>
            <w:r w:rsidRPr="000E4C36">
              <w:rPr>
                <w:sz w:val="24"/>
                <w:szCs w:val="24"/>
              </w:rPr>
              <w:t>Контроль (экзамен)</w:t>
            </w:r>
            <w:bookmarkEnd w:id="16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7" w:name="RANGE!H22"/>
            <w:r w:rsidRPr="000E4C36">
              <w:rPr>
                <w:b/>
                <w:bCs/>
                <w:sz w:val="24"/>
                <w:szCs w:val="24"/>
              </w:rPr>
              <w:t>27</w:t>
            </w:r>
            <w:bookmarkEnd w:id="17"/>
          </w:p>
        </w:tc>
      </w:tr>
      <w:tr w:rsidR="00241697" w:rsidRPr="000E4C36" w:rsidTr="00E11B4A">
        <w:trPr>
          <w:trHeight w:val="39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bookmarkStart w:id="18" w:name="RANGE!A23"/>
            <w:r w:rsidRPr="000E4C36">
              <w:rPr>
                <w:sz w:val="24"/>
                <w:szCs w:val="24"/>
              </w:rPr>
              <w:t>Итого с экзаменом</w:t>
            </w:r>
            <w:bookmarkEnd w:id="18"/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241697" w:rsidRPr="000E4C36" w:rsidRDefault="00241697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5.2. Тематический план для заочной формы обучения</w:t>
      </w:r>
    </w:p>
    <w:p w:rsidR="009D142A" w:rsidRPr="000E4C36" w:rsidRDefault="009D142A" w:rsidP="00571387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633" w:type="dxa"/>
        <w:tblInd w:w="98" w:type="dxa"/>
        <w:tblLook w:val="04A0"/>
      </w:tblPr>
      <w:tblGrid>
        <w:gridCol w:w="4405"/>
        <w:gridCol w:w="1173"/>
        <w:gridCol w:w="440"/>
        <w:gridCol w:w="699"/>
        <w:gridCol w:w="699"/>
        <w:gridCol w:w="698"/>
        <w:gridCol w:w="700"/>
        <w:gridCol w:w="819"/>
      </w:tblGrid>
      <w:tr w:rsidR="006338F9" w:rsidRPr="000E4C36" w:rsidTr="0059297E">
        <w:trPr>
          <w:trHeight w:val="51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8F9" w:rsidRPr="000E4C36" w:rsidRDefault="006338F9" w:rsidP="006338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семестр 5</w:t>
            </w:r>
          </w:p>
        </w:tc>
      </w:tr>
      <w:tr w:rsidR="00241697" w:rsidRPr="000E4C36" w:rsidTr="00E11B4A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proofErr w:type="spellStart"/>
            <w:r w:rsidRPr="000E4C3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proofErr w:type="spellStart"/>
            <w:r w:rsidRPr="000E4C3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41697" w:rsidRPr="000E4C36" w:rsidTr="00676C50">
        <w:trPr>
          <w:trHeight w:val="69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I. Трудовое право как отрасль российского права.</w:t>
            </w:r>
          </w:p>
        </w:tc>
      </w:tr>
      <w:tr w:rsidR="00E11B4A" w:rsidRPr="000E4C36" w:rsidTr="00E11B4A">
        <w:trPr>
          <w:trHeight w:val="472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1.1.  Понятие, предмет и метод трудового права.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54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544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1.2. Соотношение трудового права с другими отраслями российского права.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11B4A" w:rsidRPr="000E4C36" w:rsidTr="00E11B4A">
        <w:trPr>
          <w:trHeight w:val="57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41697" w:rsidRPr="000E4C36" w:rsidTr="00676C50">
        <w:trPr>
          <w:trHeight w:val="69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II. Субъекты трудового права.</w:t>
            </w:r>
          </w:p>
        </w:tc>
      </w:tr>
      <w:tr w:rsidR="00E11B4A" w:rsidRPr="000E4C36" w:rsidTr="00E11B4A">
        <w:trPr>
          <w:trHeight w:val="59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2.1. Понятие и правовой статус.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479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47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2.2. Работник как субъект трудового права.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11B4A" w:rsidRPr="000E4C36" w:rsidTr="00E11B4A">
        <w:trPr>
          <w:trHeight w:val="50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41697" w:rsidRPr="000E4C36" w:rsidTr="00676C50">
        <w:trPr>
          <w:trHeight w:val="69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III. Виды трудового договора.</w:t>
            </w:r>
          </w:p>
        </w:tc>
      </w:tr>
      <w:tr w:rsidR="00E11B4A" w:rsidRPr="000E4C36" w:rsidTr="00E11B4A">
        <w:trPr>
          <w:trHeight w:val="54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3.1. Отличие трудового договора от гражданско-правовых договоров о труде.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40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2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11B4A" w:rsidRPr="000E4C36" w:rsidTr="00E11B4A">
        <w:trPr>
          <w:trHeight w:val="572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Тема 3.2. Порядок заключения трудового договора. 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11B4A" w:rsidRPr="000E4C36" w:rsidTr="00E11B4A">
        <w:trPr>
          <w:trHeight w:val="583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609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E11B4A" w:rsidRPr="000E4C36" w:rsidTr="00E11B4A">
        <w:trPr>
          <w:trHeight w:val="323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41697" w:rsidRPr="000E4C36" w:rsidTr="00E11B4A">
        <w:trPr>
          <w:trHeight w:val="361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41697" w:rsidRPr="000E4C36" w:rsidTr="00E11B4A">
        <w:trPr>
          <w:trHeight w:val="40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9D142A" w:rsidRPr="00E11B4A" w:rsidRDefault="009D142A" w:rsidP="00571387">
      <w:pPr>
        <w:ind w:firstLine="709"/>
        <w:jc w:val="both"/>
        <w:rPr>
          <w:b/>
          <w:i/>
          <w:sz w:val="15"/>
          <w:szCs w:val="15"/>
        </w:rPr>
      </w:pPr>
      <w:r w:rsidRPr="00E11B4A">
        <w:rPr>
          <w:b/>
          <w:i/>
          <w:sz w:val="15"/>
          <w:szCs w:val="15"/>
        </w:rPr>
        <w:t>* Примечания:</w:t>
      </w:r>
    </w:p>
    <w:p w:rsidR="00A4761B" w:rsidRPr="00E11B4A" w:rsidRDefault="00A4761B" w:rsidP="00571387">
      <w:pPr>
        <w:ind w:firstLine="709"/>
        <w:jc w:val="both"/>
        <w:rPr>
          <w:b/>
          <w:sz w:val="15"/>
          <w:szCs w:val="15"/>
        </w:rPr>
      </w:pPr>
      <w:r w:rsidRPr="00E11B4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4761B" w:rsidRPr="00E11B4A" w:rsidRDefault="00A4761B" w:rsidP="00571387">
      <w:pPr>
        <w:ind w:firstLine="709"/>
        <w:jc w:val="both"/>
        <w:rPr>
          <w:sz w:val="15"/>
          <w:szCs w:val="15"/>
        </w:rPr>
      </w:pPr>
      <w:r w:rsidRPr="00E11B4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11B4A">
        <w:rPr>
          <w:b/>
          <w:sz w:val="15"/>
          <w:szCs w:val="15"/>
        </w:rPr>
        <w:t>«</w:t>
      </w:r>
      <w:r w:rsidR="001F0175" w:rsidRPr="00E11B4A">
        <w:rPr>
          <w:b/>
          <w:sz w:val="15"/>
          <w:szCs w:val="15"/>
        </w:rPr>
        <w:t>Трудовое право</w:t>
      </w:r>
      <w:r w:rsidRPr="00E11B4A">
        <w:rPr>
          <w:b/>
          <w:sz w:val="15"/>
          <w:szCs w:val="15"/>
        </w:rPr>
        <w:t>»</w:t>
      </w:r>
      <w:r w:rsidRPr="00E11B4A">
        <w:rPr>
          <w:sz w:val="15"/>
          <w:szCs w:val="15"/>
        </w:rPr>
        <w:t xml:space="preserve"> согласно требованиям </w:t>
      </w:r>
      <w:r w:rsidRPr="00E11B4A">
        <w:rPr>
          <w:b/>
          <w:sz w:val="15"/>
          <w:szCs w:val="15"/>
        </w:rPr>
        <w:t>частей 3-5 статьи 13, статьи 30, пункта 3 части 1 статьи 34</w:t>
      </w:r>
      <w:r w:rsidRPr="00E11B4A">
        <w:rPr>
          <w:sz w:val="15"/>
          <w:szCs w:val="15"/>
        </w:rPr>
        <w:t xml:space="preserve"> Федерального закона Российской Федерации </w:t>
      </w:r>
      <w:r w:rsidRPr="00E11B4A">
        <w:rPr>
          <w:b/>
          <w:sz w:val="15"/>
          <w:szCs w:val="15"/>
        </w:rPr>
        <w:t>от 29.12.2012 № 273-ФЗ</w:t>
      </w:r>
      <w:r w:rsidRPr="00E11B4A">
        <w:rPr>
          <w:sz w:val="15"/>
          <w:szCs w:val="15"/>
        </w:rPr>
        <w:t xml:space="preserve"> «Об образовании в Российской Федерации»; </w:t>
      </w:r>
      <w:r w:rsidRPr="00E11B4A">
        <w:rPr>
          <w:b/>
          <w:sz w:val="15"/>
          <w:szCs w:val="15"/>
        </w:rPr>
        <w:t>пунктов 16, 38</w:t>
      </w:r>
      <w:r w:rsidRPr="00E11B4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</w:t>
      </w:r>
      <w:r w:rsidRPr="00E11B4A">
        <w:rPr>
          <w:sz w:val="15"/>
          <w:szCs w:val="15"/>
        </w:rPr>
        <w:lastRenderedPageBreak/>
        <w:t>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4761B" w:rsidRPr="00E11B4A" w:rsidRDefault="00A4761B" w:rsidP="00571387">
      <w:pPr>
        <w:ind w:firstLine="709"/>
        <w:jc w:val="both"/>
        <w:rPr>
          <w:b/>
          <w:sz w:val="15"/>
          <w:szCs w:val="15"/>
        </w:rPr>
      </w:pPr>
      <w:r w:rsidRPr="00E11B4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4761B" w:rsidRPr="00E11B4A" w:rsidRDefault="00A4761B" w:rsidP="00571387">
      <w:pPr>
        <w:ind w:firstLine="709"/>
        <w:jc w:val="both"/>
        <w:rPr>
          <w:sz w:val="15"/>
          <w:szCs w:val="15"/>
        </w:rPr>
      </w:pPr>
      <w:r w:rsidRPr="00E11B4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1B4A">
        <w:rPr>
          <w:b/>
          <w:sz w:val="15"/>
          <w:szCs w:val="15"/>
        </w:rPr>
        <w:t>статьи 79</w:t>
      </w:r>
      <w:r w:rsidRPr="00E11B4A">
        <w:rPr>
          <w:sz w:val="15"/>
          <w:szCs w:val="15"/>
        </w:rPr>
        <w:t xml:space="preserve"> Федерального закона Российской Федерации </w:t>
      </w:r>
      <w:r w:rsidRPr="00E11B4A">
        <w:rPr>
          <w:b/>
          <w:sz w:val="15"/>
          <w:szCs w:val="15"/>
        </w:rPr>
        <w:t>от 29.12.2012 № 273-ФЗ</w:t>
      </w:r>
      <w:r w:rsidRPr="00E11B4A">
        <w:rPr>
          <w:sz w:val="15"/>
          <w:szCs w:val="15"/>
        </w:rPr>
        <w:t xml:space="preserve"> «Об образовании в Российской Федерации»; </w:t>
      </w:r>
      <w:r w:rsidRPr="00E11B4A">
        <w:rPr>
          <w:b/>
          <w:sz w:val="15"/>
          <w:szCs w:val="15"/>
        </w:rPr>
        <w:t>раздела III</w:t>
      </w:r>
      <w:r w:rsidRPr="00E11B4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11B4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E11B4A">
        <w:rPr>
          <w:sz w:val="15"/>
          <w:szCs w:val="15"/>
        </w:rPr>
        <w:t>).</w:t>
      </w:r>
    </w:p>
    <w:p w:rsidR="00A4761B" w:rsidRPr="00E11B4A" w:rsidRDefault="00A4761B" w:rsidP="00571387">
      <w:pPr>
        <w:ind w:firstLine="709"/>
        <w:jc w:val="both"/>
        <w:rPr>
          <w:b/>
          <w:sz w:val="15"/>
          <w:szCs w:val="15"/>
        </w:rPr>
      </w:pPr>
      <w:r w:rsidRPr="00E11B4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4761B" w:rsidRPr="00E11B4A" w:rsidRDefault="00A4761B" w:rsidP="00571387">
      <w:pPr>
        <w:ind w:firstLine="709"/>
        <w:jc w:val="both"/>
        <w:rPr>
          <w:sz w:val="15"/>
          <w:szCs w:val="15"/>
        </w:rPr>
      </w:pPr>
      <w:r w:rsidRPr="00E11B4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E11B4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E11B4A">
        <w:rPr>
          <w:sz w:val="15"/>
          <w:szCs w:val="15"/>
        </w:rPr>
        <w:t xml:space="preserve">Федерального закона Российской Федерации </w:t>
      </w:r>
      <w:r w:rsidRPr="00E11B4A">
        <w:rPr>
          <w:b/>
          <w:sz w:val="15"/>
          <w:szCs w:val="15"/>
        </w:rPr>
        <w:t>от 29.12.2012 № 273-ФЗ</w:t>
      </w:r>
      <w:r w:rsidRPr="00E11B4A">
        <w:rPr>
          <w:sz w:val="15"/>
          <w:szCs w:val="15"/>
        </w:rPr>
        <w:t xml:space="preserve"> «Об образовании в Российской Федерации»; </w:t>
      </w:r>
      <w:r w:rsidRPr="00E11B4A">
        <w:rPr>
          <w:b/>
          <w:sz w:val="15"/>
          <w:szCs w:val="15"/>
        </w:rPr>
        <w:t>пункта 20</w:t>
      </w:r>
      <w:r w:rsidRPr="00E11B4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11B4A">
        <w:rPr>
          <w:b/>
          <w:sz w:val="15"/>
          <w:szCs w:val="15"/>
        </w:rPr>
        <w:t>частью 5 статьи 5</w:t>
      </w:r>
      <w:r w:rsidRPr="00E11B4A">
        <w:rPr>
          <w:sz w:val="15"/>
          <w:szCs w:val="15"/>
        </w:rPr>
        <w:t xml:space="preserve"> Федерального закона </w:t>
      </w:r>
      <w:r w:rsidRPr="00E11B4A">
        <w:rPr>
          <w:b/>
          <w:sz w:val="15"/>
          <w:szCs w:val="15"/>
        </w:rPr>
        <w:t>от 05.05.2014 № 84-ФЗ</w:t>
      </w:r>
      <w:r w:rsidRPr="00E11B4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E11B4A">
        <w:rPr>
          <w:sz w:val="15"/>
          <w:szCs w:val="15"/>
        </w:rPr>
        <w:t>обуча-ющегося</w:t>
      </w:r>
      <w:proofErr w:type="spellEnd"/>
      <w:r w:rsidRPr="00E11B4A">
        <w:rPr>
          <w:sz w:val="15"/>
          <w:szCs w:val="15"/>
        </w:rPr>
        <w:t>).</w:t>
      </w:r>
    </w:p>
    <w:p w:rsidR="00A4761B" w:rsidRPr="00E11B4A" w:rsidRDefault="00A4761B" w:rsidP="00571387">
      <w:pPr>
        <w:ind w:firstLine="709"/>
        <w:jc w:val="both"/>
        <w:rPr>
          <w:b/>
          <w:sz w:val="15"/>
          <w:szCs w:val="15"/>
        </w:rPr>
      </w:pPr>
      <w:r w:rsidRPr="00E11B4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4761B" w:rsidRPr="00E11B4A" w:rsidRDefault="00A4761B" w:rsidP="00571387">
      <w:pPr>
        <w:ind w:firstLine="709"/>
        <w:jc w:val="both"/>
        <w:rPr>
          <w:sz w:val="15"/>
          <w:szCs w:val="15"/>
        </w:rPr>
      </w:pPr>
      <w:r w:rsidRPr="00E11B4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E11B4A">
        <w:rPr>
          <w:b/>
          <w:sz w:val="15"/>
          <w:szCs w:val="15"/>
        </w:rPr>
        <w:t>пункта 9 части 1 статьи 33, части 3 статьи 34</w:t>
      </w:r>
      <w:r w:rsidRPr="00E11B4A">
        <w:rPr>
          <w:sz w:val="15"/>
          <w:szCs w:val="15"/>
        </w:rPr>
        <w:t xml:space="preserve"> Федерального закона Российской Федерации </w:t>
      </w:r>
      <w:r w:rsidRPr="00E11B4A">
        <w:rPr>
          <w:b/>
          <w:sz w:val="15"/>
          <w:szCs w:val="15"/>
        </w:rPr>
        <w:t>от 29.12.2012 № 273-ФЗ</w:t>
      </w:r>
      <w:r w:rsidRPr="00E11B4A">
        <w:rPr>
          <w:sz w:val="15"/>
          <w:szCs w:val="15"/>
        </w:rPr>
        <w:t xml:space="preserve"> «Об образовании в Российской Федерации»; </w:t>
      </w:r>
      <w:r w:rsidRPr="00E11B4A">
        <w:rPr>
          <w:b/>
          <w:sz w:val="15"/>
          <w:szCs w:val="15"/>
        </w:rPr>
        <w:t>пункта 43</w:t>
      </w:r>
      <w:r w:rsidRPr="00E11B4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4761B" w:rsidRPr="00E11B4A" w:rsidRDefault="00A4761B" w:rsidP="00571387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A4761B" w:rsidRPr="000E4C36" w:rsidRDefault="00A4761B" w:rsidP="0057138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5.3 Содержание дисциплины</w:t>
      </w: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468A1" w:rsidRPr="000E4C36" w:rsidRDefault="004468A1" w:rsidP="00571387">
      <w:pPr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Раздел I. Трудовое право</w:t>
      </w:r>
      <w:r w:rsidR="007457A7" w:rsidRPr="000E4C36">
        <w:rPr>
          <w:b/>
          <w:sz w:val="24"/>
          <w:szCs w:val="24"/>
        </w:rPr>
        <w:t xml:space="preserve">, </w:t>
      </w:r>
      <w:r w:rsidRPr="000E4C36">
        <w:rPr>
          <w:b/>
          <w:sz w:val="24"/>
          <w:szCs w:val="24"/>
        </w:rPr>
        <w:t>как отрасль российского права.</w:t>
      </w:r>
    </w:p>
    <w:p w:rsidR="00B3337C" w:rsidRDefault="00B3337C" w:rsidP="00571387">
      <w:pPr>
        <w:jc w:val="both"/>
        <w:rPr>
          <w:sz w:val="24"/>
          <w:szCs w:val="24"/>
        </w:rPr>
      </w:pPr>
    </w:p>
    <w:p w:rsidR="004468A1" w:rsidRPr="000E4C36" w:rsidRDefault="004468A1" w:rsidP="00571387">
      <w:pPr>
        <w:jc w:val="both"/>
        <w:rPr>
          <w:b/>
          <w:bCs/>
          <w:sz w:val="24"/>
          <w:szCs w:val="24"/>
        </w:rPr>
      </w:pPr>
      <w:r w:rsidRPr="000E4C36">
        <w:rPr>
          <w:sz w:val="24"/>
          <w:szCs w:val="24"/>
        </w:rPr>
        <w:t>Тема 1.1. Понятие, предмет и метод трудового права.</w:t>
      </w:r>
    </w:p>
    <w:p w:rsidR="005D5352" w:rsidRPr="000E4C36" w:rsidRDefault="004468A1" w:rsidP="00571387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0E4C36">
        <w:t>Понятие и предмет трудового права: трудовые отношения и иные непосредственно связанные с ними отношения. Метод трудового права, его особенности. Понятие системы трудового права</w:t>
      </w:r>
      <w:r w:rsidR="005D5352" w:rsidRPr="000E4C36">
        <w:t>.</w:t>
      </w:r>
    </w:p>
    <w:p w:rsidR="004468A1" w:rsidRPr="000E4C36" w:rsidRDefault="004468A1" w:rsidP="00571387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E4C36">
        <w:t>Тема 1.2. Соотношение трудового права с другими отраслями российского права.</w:t>
      </w:r>
    </w:p>
    <w:p w:rsidR="005D5352" w:rsidRPr="000E4C36" w:rsidRDefault="005D5352" w:rsidP="00571387">
      <w:pPr>
        <w:jc w:val="both"/>
        <w:rPr>
          <w:b/>
          <w:sz w:val="24"/>
          <w:szCs w:val="24"/>
        </w:rPr>
      </w:pPr>
      <w:r w:rsidRPr="000E4C36">
        <w:rPr>
          <w:sz w:val="24"/>
          <w:szCs w:val="24"/>
          <w:shd w:val="clear" w:color="auto" w:fill="FFFFFF"/>
        </w:rPr>
        <w:t>Смежные отрасли права: гражданское право; аграрное право; административное право; право социального обеспечения. Отграничение трудового права от смежных отраслей.</w:t>
      </w:r>
    </w:p>
    <w:p w:rsidR="005D5352" w:rsidRPr="000E4C36" w:rsidRDefault="005D5352" w:rsidP="00571387">
      <w:pPr>
        <w:jc w:val="both"/>
        <w:rPr>
          <w:b/>
          <w:sz w:val="24"/>
          <w:szCs w:val="24"/>
        </w:rPr>
      </w:pPr>
    </w:p>
    <w:p w:rsidR="004468A1" w:rsidRPr="000E4C36" w:rsidRDefault="004468A1" w:rsidP="00571387">
      <w:pPr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Раздел II. Субъекты трудового права.</w:t>
      </w:r>
    </w:p>
    <w:p w:rsidR="00B3337C" w:rsidRDefault="00B3337C" w:rsidP="00571387">
      <w:pPr>
        <w:jc w:val="both"/>
        <w:rPr>
          <w:sz w:val="24"/>
          <w:szCs w:val="24"/>
        </w:rPr>
      </w:pPr>
    </w:p>
    <w:p w:rsidR="004468A1" w:rsidRPr="000E4C36" w:rsidRDefault="004468A1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t>Тема 2.1. Понятие и правовой статус.</w:t>
      </w:r>
    </w:p>
    <w:p w:rsidR="005D5352" w:rsidRPr="000E4C36" w:rsidRDefault="005D5352" w:rsidP="00571387">
      <w:pPr>
        <w:jc w:val="both"/>
        <w:rPr>
          <w:b/>
          <w:bCs/>
          <w:sz w:val="24"/>
          <w:szCs w:val="24"/>
        </w:rPr>
      </w:pPr>
      <w:r w:rsidRPr="000E4C36">
        <w:rPr>
          <w:sz w:val="24"/>
          <w:szCs w:val="24"/>
        </w:rPr>
        <w:t>Трудовая правосубъектность: правоспособность и дееспособность. Компетенция. Виды субъектов.</w:t>
      </w:r>
    </w:p>
    <w:p w:rsidR="004468A1" w:rsidRPr="000E4C36" w:rsidRDefault="004468A1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t>Тема 2.2. Работник как субъект трудового права.</w:t>
      </w:r>
    </w:p>
    <w:p w:rsidR="005D5352" w:rsidRPr="000E4C36" w:rsidRDefault="005D5352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t>Правосубъектность работника.</w:t>
      </w:r>
      <w:r w:rsidR="00BE1E70" w:rsidRPr="000E4C36">
        <w:rPr>
          <w:sz w:val="24"/>
          <w:szCs w:val="24"/>
        </w:rPr>
        <w:t xml:space="preserve"> Критерии правосубъектности. Статутные права и обязанности.</w:t>
      </w:r>
    </w:p>
    <w:p w:rsidR="005D5352" w:rsidRPr="000E4C36" w:rsidRDefault="005D5352" w:rsidP="00571387">
      <w:pPr>
        <w:jc w:val="both"/>
        <w:rPr>
          <w:b/>
          <w:bCs/>
          <w:sz w:val="24"/>
          <w:szCs w:val="24"/>
        </w:rPr>
      </w:pPr>
    </w:p>
    <w:p w:rsidR="004468A1" w:rsidRPr="000E4C36" w:rsidRDefault="004468A1" w:rsidP="00571387">
      <w:pPr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Раздел III. Виды трудового договора.</w:t>
      </w:r>
    </w:p>
    <w:p w:rsidR="00B3337C" w:rsidRDefault="00B3337C" w:rsidP="00571387">
      <w:pPr>
        <w:jc w:val="both"/>
        <w:rPr>
          <w:sz w:val="24"/>
          <w:szCs w:val="24"/>
        </w:rPr>
      </w:pPr>
    </w:p>
    <w:p w:rsidR="004468A1" w:rsidRPr="000E4C36" w:rsidRDefault="004468A1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lastRenderedPageBreak/>
        <w:t>Тема 3.1. Отличие трудового договора от гражданско-правовых договоров о труде.</w:t>
      </w:r>
    </w:p>
    <w:p w:rsidR="00BE1E70" w:rsidRPr="000E4C36" w:rsidRDefault="00BE1E70" w:rsidP="00571387">
      <w:pPr>
        <w:jc w:val="both"/>
        <w:rPr>
          <w:b/>
          <w:bCs/>
          <w:sz w:val="24"/>
          <w:szCs w:val="24"/>
        </w:rPr>
      </w:pPr>
      <w:r w:rsidRPr="000E4C36">
        <w:rPr>
          <w:sz w:val="24"/>
          <w:szCs w:val="24"/>
          <w:shd w:val="clear" w:color="auto" w:fill="FFFFFF"/>
        </w:rPr>
        <w:t>Договоры подряда, поручения и возмездного оказания услуг. Критерии отграничения трудового договора от иных.</w:t>
      </w:r>
    </w:p>
    <w:p w:rsidR="00BE1E70" w:rsidRPr="000E4C36" w:rsidRDefault="004468A1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t>Тема 3.2. Порядок заключения трудового договора.</w:t>
      </w:r>
    </w:p>
    <w:p w:rsidR="004468A1" w:rsidRPr="000E4C36" w:rsidRDefault="00BE1E70" w:rsidP="00571387">
      <w:pPr>
        <w:jc w:val="both"/>
        <w:rPr>
          <w:b/>
          <w:bCs/>
          <w:sz w:val="24"/>
          <w:szCs w:val="24"/>
        </w:rPr>
      </w:pPr>
      <w:r w:rsidRPr="000E4C36">
        <w:rPr>
          <w:sz w:val="24"/>
          <w:szCs w:val="24"/>
        </w:rPr>
        <w:t>Стадии порядка заключения.Необходимые документы.</w:t>
      </w:r>
    </w:p>
    <w:p w:rsidR="004468A1" w:rsidRPr="000E4C36" w:rsidRDefault="004468A1" w:rsidP="00571387">
      <w:pPr>
        <w:jc w:val="both"/>
        <w:rPr>
          <w:b/>
          <w:bCs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9D142A" w:rsidRPr="000E4C36" w:rsidRDefault="009D142A" w:rsidP="005713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0E4C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4C36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5A53FB" w:rsidRPr="000E4C36">
        <w:rPr>
          <w:rFonts w:ascii="Times New Roman" w:hAnsi="Times New Roman"/>
          <w:sz w:val="24"/>
          <w:szCs w:val="24"/>
        </w:rPr>
        <w:t>Трудовое п</w:t>
      </w:r>
      <w:r w:rsidRPr="000E4C36">
        <w:rPr>
          <w:rFonts w:ascii="Times New Roman" w:hAnsi="Times New Roman"/>
          <w:sz w:val="24"/>
          <w:szCs w:val="24"/>
        </w:rPr>
        <w:t xml:space="preserve">раво»/ </w:t>
      </w:r>
      <w:r w:rsidR="00E0333D">
        <w:rPr>
          <w:rFonts w:ascii="Times New Roman" w:hAnsi="Times New Roman"/>
          <w:sz w:val="24"/>
          <w:szCs w:val="24"/>
        </w:rPr>
        <w:t>Христинина Е.В.</w:t>
      </w:r>
      <w:r w:rsidRPr="000E4C36">
        <w:rPr>
          <w:rFonts w:ascii="Times New Roman" w:hAnsi="Times New Roman"/>
          <w:sz w:val="24"/>
          <w:szCs w:val="24"/>
        </w:rPr>
        <w:t xml:space="preserve"> – Омск: Изд-во Ом</w:t>
      </w:r>
      <w:r w:rsidR="00F522E8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0E4C36">
        <w:rPr>
          <w:rFonts w:ascii="Times New Roman" w:hAnsi="Times New Roman"/>
          <w:sz w:val="24"/>
          <w:szCs w:val="24"/>
        </w:rPr>
        <w:t>.</w:t>
      </w:r>
    </w:p>
    <w:p w:rsidR="001F0175" w:rsidRPr="000E4C36" w:rsidRDefault="001F0175" w:rsidP="005713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1F0175" w:rsidRPr="000E4C36" w:rsidRDefault="001F0175" w:rsidP="005713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1), утвержденное приказом ректора от 01.09.2016 № 43в</w:t>
      </w:r>
    </w:p>
    <w:p w:rsidR="001F0175" w:rsidRPr="000E4C36" w:rsidRDefault="001F0175" w:rsidP="005713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9D142A" w:rsidRPr="000E4C36" w:rsidRDefault="009D142A" w:rsidP="00571387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9D142A" w:rsidRPr="000E4C36" w:rsidRDefault="009D142A" w:rsidP="00571387">
      <w:pPr>
        <w:jc w:val="both"/>
        <w:rPr>
          <w:rFonts w:eastAsia="Calibri"/>
          <w:b/>
          <w:sz w:val="24"/>
          <w:szCs w:val="24"/>
        </w:rPr>
      </w:pPr>
    </w:p>
    <w:p w:rsidR="009D142A" w:rsidRPr="000E4C36" w:rsidRDefault="00D0230D" w:rsidP="00571387">
      <w:pPr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7</w:t>
      </w:r>
      <w:r w:rsidR="009D142A" w:rsidRPr="000E4C36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D142A" w:rsidRPr="00E0333D" w:rsidRDefault="009D142A" w:rsidP="0057138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E0333D">
        <w:rPr>
          <w:b/>
          <w:bCs/>
          <w:sz w:val="24"/>
          <w:szCs w:val="24"/>
        </w:rPr>
        <w:t>Основная:</w:t>
      </w:r>
    </w:p>
    <w:p w:rsidR="000B01C6" w:rsidRPr="00E0333D" w:rsidRDefault="000B01C6" w:rsidP="000B01C6">
      <w:pPr>
        <w:pStyle w:val="a4"/>
        <w:numPr>
          <w:ilvl w:val="0"/>
          <w:numId w:val="12"/>
        </w:numPr>
        <w:tabs>
          <w:tab w:val="left" w:pos="40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333D">
        <w:rPr>
          <w:rFonts w:ascii="Times New Roman" w:hAnsi="Times New Roman"/>
          <w:iCs/>
          <w:sz w:val="24"/>
          <w:szCs w:val="24"/>
        </w:rPr>
        <w:t xml:space="preserve">Петров, А. Я. </w:t>
      </w:r>
      <w:r w:rsidRPr="00E0333D">
        <w:rPr>
          <w:rFonts w:ascii="Times New Roman" w:hAnsi="Times New Roman"/>
          <w:sz w:val="24"/>
          <w:szCs w:val="24"/>
        </w:rPr>
        <w:t>Трудовой договор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А. Я. Петров. — 3-е изд., </w:t>
      </w:r>
      <w:proofErr w:type="spellStart"/>
      <w:r w:rsidRPr="00E0333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0333D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E0333D">
        <w:rPr>
          <w:rFonts w:ascii="Times New Roman" w:hAnsi="Times New Roman"/>
          <w:sz w:val="24"/>
          <w:szCs w:val="24"/>
        </w:rPr>
        <w:t>Издательство Юрайт, 2018. — 294 с. — (Бакалавр и магистр.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Модуль). — ISBN 978-5-534-04962-6. — Текст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E0333D">
          <w:rPr>
            <w:rStyle w:val="a8"/>
            <w:rFonts w:ascii="Times New Roman" w:hAnsi="Times New Roman"/>
            <w:sz w:val="24"/>
            <w:szCs w:val="24"/>
          </w:rPr>
          <w:t>https://biblio-online.ru/bcode/412847</w:t>
        </w:r>
      </w:hyperlink>
    </w:p>
    <w:p w:rsidR="001F0175" w:rsidRPr="00E0333D" w:rsidRDefault="00E0333D" w:rsidP="000B01C6">
      <w:pPr>
        <w:pStyle w:val="a4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E0333D">
        <w:rPr>
          <w:rFonts w:ascii="Times New Roman" w:hAnsi="Times New Roman"/>
          <w:sz w:val="24"/>
          <w:szCs w:val="24"/>
        </w:rPr>
        <w:t>Трудовое право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учебник для прикладного бакалавриата / В. Л. </w:t>
      </w:r>
      <w:proofErr w:type="spellStart"/>
      <w:r w:rsidRPr="00E0333D">
        <w:rPr>
          <w:rFonts w:ascii="Times New Roman" w:hAnsi="Times New Roman"/>
          <w:sz w:val="24"/>
          <w:szCs w:val="24"/>
        </w:rPr>
        <w:t>Гейхман</w:t>
      </w:r>
      <w:proofErr w:type="spellEnd"/>
      <w:r w:rsidRPr="00E0333D">
        <w:rPr>
          <w:rFonts w:ascii="Times New Roman" w:hAnsi="Times New Roman"/>
          <w:sz w:val="24"/>
          <w:szCs w:val="24"/>
        </w:rPr>
        <w:t xml:space="preserve"> [и др.] ; под редакцией В. Л. </w:t>
      </w:r>
      <w:proofErr w:type="spellStart"/>
      <w:r w:rsidRPr="00E0333D">
        <w:rPr>
          <w:rFonts w:ascii="Times New Roman" w:hAnsi="Times New Roman"/>
          <w:sz w:val="24"/>
          <w:szCs w:val="24"/>
        </w:rPr>
        <w:t>Гейхмана</w:t>
      </w:r>
      <w:proofErr w:type="spellEnd"/>
      <w:r w:rsidRPr="00E0333D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E0333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0333D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E0333D">
        <w:rPr>
          <w:rFonts w:ascii="Times New Roman" w:hAnsi="Times New Roman"/>
          <w:sz w:val="24"/>
          <w:szCs w:val="24"/>
        </w:rPr>
        <w:t>Издательство Юрайт, 2018. — 382 с. — (Бакалавр.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Прикладной курс). — ISBN 978-5-534-06380-6. — Текст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E0333D">
          <w:rPr>
            <w:rStyle w:val="a8"/>
            <w:rFonts w:ascii="Times New Roman" w:hAnsi="Times New Roman"/>
            <w:sz w:val="24"/>
            <w:szCs w:val="24"/>
          </w:rPr>
          <w:t>https://biblio-online.ru/bcode/411637</w:t>
        </w:r>
      </w:hyperlink>
    </w:p>
    <w:p w:rsidR="00E0333D" w:rsidRPr="00E0333D" w:rsidRDefault="00E0333D" w:rsidP="00571387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9D142A" w:rsidRPr="00E0333D" w:rsidRDefault="009D142A" w:rsidP="00571387">
      <w:pPr>
        <w:pStyle w:val="a4"/>
        <w:tabs>
          <w:tab w:val="left" w:pos="40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333D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9D142A" w:rsidRPr="00E0333D" w:rsidRDefault="009D142A" w:rsidP="00571387">
      <w:pPr>
        <w:pStyle w:val="a4"/>
        <w:tabs>
          <w:tab w:val="left" w:pos="40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333D" w:rsidRPr="00E0333D" w:rsidRDefault="00E0333D" w:rsidP="000B01C6">
      <w:pPr>
        <w:pStyle w:val="a4"/>
        <w:numPr>
          <w:ilvl w:val="0"/>
          <w:numId w:val="13"/>
        </w:numPr>
        <w:tabs>
          <w:tab w:val="left" w:pos="406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0333D">
        <w:rPr>
          <w:rFonts w:ascii="Times New Roman" w:hAnsi="Times New Roman"/>
          <w:iCs/>
          <w:sz w:val="24"/>
          <w:szCs w:val="24"/>
        </w:rPr>
        <w:t>Завертаная</w:t>
      </w:r>
      <w:proofErr w:type="spellEnd"/>
      <w:r w:rsidRPr="00E0333D">
        <w:rPr>
          <w:rFonts w:ascii="Times New Roman" w:hAnsi="Times New Roman"/>
          <w:iCs/>
          <w:sz w:val="24"/>
          <w:szCs w:val="24"/>
        </w:rPr>
        <w:t xml:space="preserve">, Е. И. </w:t>
      </w:r>
      <w:r w:rsidRPr="00E0333D">
        <w:rPr>
          <w:rFonts w:ascii="Times New Roman" w:hAnsi="Times New Roman"/>
          <w:sz w:val="24"/>
          <w:szCs w:val="24"/>
        </w:rPr>
        <w:t>Управление качеством в области охраны труда и предупреждения профессиональных заболеваний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учебное пособие для вузов / Е. И. </w:t>
      </w:r>
      <w:proofErr w:type="spellStart"/>
      <w:r w:rsidRPr="00E0333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E033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Издательство Юрайт, 2018. — 313 с. — (Университеты России). — ISBN 978-5-534-00905-7. — Текст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E0333D">
          <w:rPr>
            <w:rStyle w:val="a8"/>
            <w:rFonts w:ascii="Times New Roman" w:hAnsi="Times New Roman"/>
            <w:sz w:val="24"/>
            <w:szCs w:val="24"/>
          </w:rPr>
          <w:t>https://biblio-online.ru/bcode/415171</w:t>
        </w:r>
      </w:hyperlink>
    </w:p>
    <w:p w:rsidR="00E0333D" w:rsidRPr="00E0333D" w:rsidRDefault="00E0333D" w:rsidP="000B01C6">
      <w:pPr>
        <w:pStyle w:val="a4"/>
        <w:numPr>
          <w:ilvl w:val="0"/>
          <w:numId w:val="13"/>
        </w:numPr>
        <w:tabs>
          <w:tab w:val="left" w:pos="406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333D">
        <w:rPr>
          <w:rFonts w:ascii="Times New Roman" w:hAnsi="Times New Roman"/>
          <w:iCs/>
          <w:sz w:val="24"/>
          <w:szCs w:val="24"/>
        </w:rPr>
        <w:t xml:space="preserve">Петров, А. Я. </w:t>
      </w:r>
      <w:r w:rsidRPr="00E0333D">
        <w:rPr>
          <w:rFonts w:ascii="Times New Roman" w:hAnsi="Times New Roman"/>
          <w:sz w:val="24"/>
          <w:szCs w:val="24"/>
        </w:rPr>
        <w:t>Дисциплинарная ответственность работников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практическое пособие / А. Я. Петров. — Москва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33D">
        <w:rPr>
          <w:rFonts w:ascii="Times New Roman" w:hAnsi="Times New Roman"/>
          <w:sz w:val="24"/>
          <w:szCs w:val="24"/>
        </w:rPr>
        <w:t>Издательство Юрайт, 2018. — 89 с. — (Профессиональная практика).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— ISBN 978-5-534-05442-2. — Текст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1" w:tgtFrame="_blank" w:history="1">
        <w:r w:rsidRPr="00E0333D">
          <w:rPr>
            <w:rStyle w:val="a8"/>
            <w:rFonts w:ascii="Times New Roman" w:hAnsi="Times New Roman"/>
            <w:sz w:val="24"/>
            <w:szCs w:val="24"/>
          </w:rPr>
          <w:t>https://biblio-online.ru/bcode/415993</w:t>
        </w:r>
      </w:hyperlink>
    </w:p>
    <w:p w:rsidR="001F0175" w:rsidRPr="000E4C36" w:rsidRDefault="001F0175" w:rsidP="00571387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D142A" w:rsidRPr="000E4C36" w:rsidRDefault="00D0230D" w:rsidP="00571387">
      <w:pPr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lastRenderedPageBreak/>
        <w:t>8</w:t>
      </w:r>
      <w:r w:rsidR="009D142A" w:rsidRPr="000E4C36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E4C3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E4C36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E4C36">
        <w:rPr>
          <w:rFonts w:ascii="Times New Roman" w:hAnsi="Times New Roman"/>
          <w:sz w:val="24"/>
          <w:szCs w:val="24"/>
        </w:rPr>
        <w:t>Elsevier</w:t>
      </w:r>
      <w:proofErr w:type="spellEnd"/>
      <w:r w:rsidRPr="000E4C36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9D142A" w:rsidRPr="000E4C36" w:rsidRDefault="009D142A" w:rsidP="00571387">
      <w:pPr>
        <w:ind w:firstLine="709"/>
        <w:jc w:val="both"/>
        <w:rPr>
          <w:rFonts w:eastAsia="Calibri"/>
          <w:sz w:val="24"/>
          <w:szCs w:val="24"/>
        </w:rPr>
      </w:pPr>
      <w:r w:rsidRPr="000E4C3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9D142A" w:rsidRPr="000E4C36" w:rsidRDefault="009D142A" w:rsidP="00571387">
      <w:pPr>
        <w:ind w:firstLine="709"/>
        <w:jc w:val="both"/>
        <w:rPr>
          <w:rFonts w:eastAsia="Calibri"/>
          <w:sz w:val="24"/>
          <w:szCs w:val="24"/>
        </w:rPr>
      </w:pPr>
      <w:r w:rsidRPr="000E4C36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9D142A" w:rsidRPr="000E4C36" w:rsidRDefault="009D142A" w:rsidP="0057138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D142A" w:rsidRPr="000E4C36" w:rsidRDefault="00D0230D" w:rsidP="0057138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E4C36">
        <w:rPr>
          <w:rFonts w:eastAsia="Calibri"/>
          <w:b/>
          <w:sz w:val="24"/>
          <w:szCs w:val="24"/>
          <w:lang w:eastAsia="en-US"/>
        </w:rPr>
        <w:t>9</w:t>
      </w:r>
      <w:r w:rsidR="009D142A" w:rsidRPr="000E4C36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Для того чтобы успешно освоить дисциплину </w:t>
      </w:r>
      <w:r w:rsidRPr="000E4C36">
        <w:rPr>
          <w:bCs/>
          <w:sz w:val="24"/>
          <w:szCs w:val="24"/>
        </w:rPr>
        <w:t>«</w:t>
      </w:r>
      <w:r w:rsidR="007457A7" w:rsidRPr="000E4C36">
        <w:rPr>
          <w:bCs/>
          <w:sz w:val="24"/>
          <w:szCs w:val="24"/>
        </w:rPr>
        <w:t>Трудовое право</w:t>
      </w:r>
      <w:r w:rsidRPr="000E4C36">
        <w:rPr>
          <w:bCs/>
          <w:sz w:val="24"/>
          <w:szCs w:val="24"/>
        </w:rPr>
        <w:t xml:space="preserve">» </w:t>
      </w:r>
      <w:r w:rsidRPr="000E4C36">
        <w:rPr>
          <w:sz w:val="24"/>
          <w:szCs w:val="24"/>
        </w:rPr>
        <w:t>обучающиеся должны выполнить следующие методические указания.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E4C36">
        <w:rPr>
          <w:b/>
          <w:sz w:val="24"/>
          <w:szCs w:val="24"/>
        </w:rPr>
        <w:t>лекционного типа</w:t>
      </w:r>
      <w:r w:rsidRPr="000E4C36">
        <w:rPr>
          <w:sz w:val="24"/>
          <w:szCs w:val="24"/>
        </w:rPr>
        <w:t>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0E4C36">
        <w:rPr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D142A" w:rsidRPr="000E4C36" w:rsidRDefault="009D142A" w:rsidP="00571387">
      <w:pPr>
        <w:ind w:firstLine="709"/>
        <w:jc w:val="both"/>
        <w:rPr>
          <w:b/>
          <w:sz w:val="24"/>
          <w:szCs w:val="24"/>
        </w:rPr>
      </w:pPr>
      <w:r w:rsidRPr="000E4C36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E4C36">
        <w:rPr>
          <w:b/>
          <w:sz w:val="24"/>
          <w:szCs w:val="24"/>
        </w:rPr>
        <w:t xml:space="preserve">семинарского типа: 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D142A" w:rsidRPr="000E4C36" w:rsidRDefault="009D142A" w:rsidP="00571387">
      <w:pPr>
        <w:ind w:firstLine="709"/>
        <w:jc w:val="both"/>
        <w:rPr>
          <w:b/>
          <w:sz w:val="24"/>
          <w:szCs w:val="24"/>
        </w:rPr>
      </w:pPr>
      <w:r w:rsidRPr="000E4C3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E4C36">
        <w:rPr>
          <w:b/>
          <w:sz w:val="24"/>
          <w:szCs w:val="24"/>
        </w:rPr>
        <w:t>самостоятельной работы: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Самостоятельная работа студента является основным средством овладения учеб</w:t>
      </w:r>
      <w:r w:rsidR="007457A7" w:rsidRPr="000E4C36">
        <w:rPr>
          <w:sz w:val="24"/>
          <w:szCs w:val="24"/>
        </w:rPr>
        <w:t xml:space="preserve">ным материалом во </w:t>
      </w:r>
      <w:r w:rsidRPr="000E4C36">
        <w:rPr>
          <w:sz w:val="24"/>
          <w:szCs w:val="24"/>
        </w:rPr>
        <w:t xml:space="preserve">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0E4C36">
        <w:rPr>
          <w:sz w:val="24"/>
          <w:szCs w:val="24"/>
        </w:rPr>
        <w:lastRenderedPageBreak/>
        <w:t>заданию преподавателя.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b/>
          <w:bCs/>
          <w:sz w:val="24"/>
          <w:szCs w:val="24"/>
        </w:rPr>
        <w:t>Подготовка к промежуточной аттестации</w:t>
      </w:r>
      <w:r w:rsidRPr="000E4C36">
        <w:rPr>
          <w:bCs/>
          <w:sz w:val="24"/>
          <w:szCs w:val="24"/>
        </w:rPr>
        <w:t>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- внимательно прочитать рекомендованную литературу;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</w:p>
    <w:p w:rsidR="009D142A" w:rsidRPr="000E4C36" w:rsidRDefault="00D0230D" w:rsidP="0057138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E4C36">
        <w:rPr>
          <w:rFonts w:eastAsia="Calibri"/>
          <w:b/>
          <w:sz w:val="24"/>
          <w:szCs w:val="24"/>
          <w:lang w:eastAsia="en-US"/>
        </w:rPr>
        <w:t>10</w:t>
      </w:r>
      <w:r w:rsidR="009D142A" w:rsidRPr="000E4C36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E4C36">
        <w:rPr>
          <w:sz w:val="24"/>
          <w:szCs w:val="24"/>
        </w:rPr>
        <w:t>MicrosoftPowerPoint</w:t>
      </w:r>
      <w:proofErr w:type="spellEnd"/>
      <w:r w:rsidRPr="000E4C36">
        <w:rPr>
          <w:sz w:val="24"/>
          <w:szCs w:val="24"/>
        </w:rPr>
        <w:t>, видеоматериалов, слайдов.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E4C36">
        <w:rPr>
          <w:sz w:val="24"/>
          <w:szCs w:val="24"/>
        </w:rPr>
        <w:t>Moodle</w:t>
      </w:r>
      <w:proofErr w:type="spellEnd"/>
      <w:r w:rsidRPr="000E4C36">
        <w:rPr>
          <w:sz w:val="24"/>
          <w:szCs w:val="24"/>
        </w:rPr>
        <w:t>, обеспечивает: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E4C36">
        <w:rPr>
          <w:sz w:val="24"/>
          <w:szCs w:val="24"/>
        </w:rPr>
        <w:t xml:space="preserve">( </w:t>
      </w:r>
      <w:proofErr w:type="spellStart"/>
      <w:proofErr w:type="gramEnd"/>
      <w:r w:rsidRPr="000E4C36">
        <w:rPr>
          <w:sz w:val="24"/>
          <w:szCs w:val="24"/>
        </w:rPr>
        <w:t>ЭБСIPRBooks</w:t>
      </w:r>
      <w:proofErr w:type="spellEnd"/>
      <w:r w:rsidRPr="000E4C36">
        <w:rPr>
          <w:sz w:val="24"/>
          <w:szCs w:val="24"/>
        </w:rPr>
        <w:t xml:space="preserve">, ЭБС </w:t>
      </w:r>
      <w:proofErr w:type="spellStart"/>
      <w:r w:rsidRPr="000E4C36">
        <w:rPr>
          <w:sz w:val="24"/>
          <w:szCs w:val="24"/>
        </w:rPr>
        <w:t>Юрайт</w:t>
      </w:r>
      <w:proofErr w:type="spellEnd"/>
      <w:r w:rsidRPr="000E4C3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компьютерное тестирование;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демонстрация мультимедийных материалов.</w:t>
      </w:r>
    </w:p>
    <w:p w:rsidR="009D142A" w:rsidRPr="00760F5B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C36">
        <w:rPr>
          <w:sz w:val="24"/>
          <w:szCs w:val="24"/>
        </w:rPr>
        <w:t>ПЕРЕЧЕНЬ</w:t>
      </w:r>
      <w:r w:rsidRPr="00760F5B">
        <w:rPr>
          <w:sz w:val="24"/>
          <w:szCs w:val="24"/>
          <w:lang w:val="en-US"/>
        </w:rPr>
        <w:t xml:space="preserve"> </w:t>
      </w:r>
      <w:r w:rsidRPr="000E4C36">
        <w:rPr>
          <w:sz w:val="24"/>
          <w:szCs w:val="24"/>
        </w:rPr>
        <w:t>ПРОГРАММНОГО</w:t>
      </w:r>
      <w:r w:rsidRPr="00760F5B">
        <w:rPr>
          <w:sz w:val="24"/>
          <w:szCs w:val="24"/>
          <w:lang w:val="en-US"/>
        </w:rPr>
        <w:t xml:space="preserve"> </w:t>
      </w:r>
      <w:r w:rsidRPr="000E4C36">
        <w:rPr>
          <w:sz w:val="24"/>
          <w:szCs w:val="24"/>
        </w:rPr>
        <w:t>ОБЕСПЕЧЕНИЯ</w:t>
      </w:r>
    </w:p>
    <w:p w:rsidR="00D0230D" w:rsidRPr="00760F5B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60F5B">
        <w:rPr>
          <w:sz w:val="24"/>
          <w:szCs w:val="24"/>
          <w:lang w:val="en-US"/>
        </w:rPr>
        <w:t>•</w:t>
      </w:r>
      <w:r w:rsidRPr="00760F5B">
        <w:rPr>
          <w:sz w:val="24"/>
          <w:szCs w:val="24"/>
          <w:lang w:val="en-US"/>
        </w:rPr>
        <w:tab/>
      </w:r>
      <w:proofErr w:type="spellStart"/>
      <w:r w:rsidR="00D0230D" w:rsidRPr="000E4C36">
        <w:rPr>
          <w:sz w:val="24"/>
          <w:szCs w:val="24"/>
          <w:lang w:val="en-US"/>
        </w:rPr>
        <w:t>MicrosoftWindows</w:t>
      </w:r>
      <w:proofErr w:type="spellEnd"/>
      <w:r w:rsidR="00D0230D" w:rsidRPr="00760F5B">
        <w:rPr>
          <w:sz w:val="24"/>
          <w:szCs w:val="24"/>
          <w:lang w:val="en-US"/>
        </w:rPr>
        <w:t xml:space="preserve"> 10 </w:t>
      </w:r>
      <w:r w:rsidR="00D0230D" w:rsidRPr="000E4C36">
        <w:rPr>
          <w:sz w:val="24"/>
          <w:szCs w:val="24"/>
          <w:lang w:val="en-US"/>
        </w:rPr>
        <w:t>Professional</w:t>
      </w:r>
    </w:p>
    <w:p w:rsidR="00D0230D" w:rsidRPr="000E4C36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C36">
        <w:rPr>
          <w:sz w:val="24"/>
          <w:szCs w:val="24"/>
          <w:lang w:val="en-US"/>
        </w:rPr>
        <w:t>•</w:t>
      </w:r>
      <w:r w:rsidRPr="000E4C36">
        <w:rPr>
          <w:sz w:val="24"/>
          <w:szCs w:val="24"/>
          <w:lang w:val="en-US"/>
        </w:rPr>
        <w:tab/>
        <w:t xml:space="preserve">Microsoft Windows XP Professional SP3 </w:t>
      </w:r>
    </w:p>
    <w:p w:rsidR="00D0230D" w:rsidRPr="000E4C36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C36">
        <w:rPr>
          <w:sz w:val="24"/>
          <w:szCs w:val="24"/>
          <w:lang w:val="en-US"/>
        </w:rPr>
        <w:t>•</w:t>
      </w:r>
      <w:r w:rsidRPr="000E4C36">
        <w:rPr>
          <w:sz w:val="24"/>
          <w:szCs w:val="24"/>
          <w:lang w:val="en-US"/>
        </w:rPr>
        <w:tab/>
        <w:t xml:space="preserve">Microsoft Office Professional 2007 Russian </w:t>
      </w:r>
    </w:p>
    <w:p w:rsidR="00D0230D" w:rsidRPr="00760F5B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60F5B">
        <w:rPr>
          <w:sz w:val="24"/>
          <w:szCs w:val="24"/>
          <w:lang w:val="en-US"/>
        </w:rPr>
        <w:t>•</w:t>
      </w:r>
      <w:r w:rsidRPr="00760F5B">
        <w:rPr>
          <w:sz w:val="24"/>
          <w:szCs w:val="24"/>
          <w:lang w:val="en-US"/>
        </w:rPr>
        <w:tab/>
      </w:r>
      <w:r w:rsidRPr="000E4C36">
        <w:rPr>
          <w:bCs/>
          <w:sz w:val="24"/>
          <w:szCs w:val="24"/>
          <w:lang w:val="en-US"/>
        </w:rPr>
        <w:t>C</w:t>
      </w:r>
      <w:proofErr w:type="spellStart"/>
      <w:r w:rsidRPr="000E4C36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0E4C36">
        <w:rPr>
          <w:bCs/>
          <w:sz w:val="24"/>
          <w:szCs w:val="24"/>
          <w:lang w:val="en-US"/>
        </w:rPr>
        <w:t>LibreOffice</w:t>
      </w:r>
      <w:proofErr w:type="spellEnd"/>
      <w:r w:rsidRPr="00760F5B">
        <w:rPr>
          <w:bCs/>
          <w:sz w:val="24"/>
          <w:szCs w:val="24"/>
          <w:lang w:val="en-US"/>
        </w:rPr>
        <w:t xml:space="preserve"> 6.0.3.2 </w:t>
      </w:r>
      <w:r w:rsidRPr="000E4C36">
        <w:rPr>
          <w:bCs/>
          <w:sz w:val="24"/>
          <w:szCs w:val="24"/>
          <w:lang w:val="en-US"/>
        </w:rPr>
        <w:t>Stable</w:t>
      </w:r>
    </w:p>
    <w:p w:rsidR="00D0230D" w:rsidRPr="000E4C36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Антивирус Касперского</w:t>
      </w:r>
    </w:p>
    <w:p w:rsidR="00D0230D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</w:r>
      <w:proofErr w:type="spellStart"/>
      <w:r w:rsidRPr="000E4C36">
        <w:rPr>
          <w:sz w:val="24"/>
          <w:szCs w:val="24"/>
        </w:rPr>
        <w:t>Cистема</w:t>
      </w:r>
      <w:proofErr w:type="spellEnd"/>
      <w:r w:rsidRPr="000E4C36">
        <w:rPr>
          <w:sz w:val="24"/>
          <w:szCs w:val="24"/>
        </w:rPr>
        <w:t xml:space="preserve"> управления курсами LMS Русский </w:t>
      </w:r>
      <w:proofErr w:type="spellStart"/>
      <w:r w:rsidRPr="000E4C36">
        <w:rPr>
          <w:sz w:val="24"/>
          <w:szCs w:val="24"/>
        </w:rPr>
        <w:t>Moodle</w:t>
      </w:r>
      <w:proofErr w:type="spellEnd"/>
      <w:r w:rsidRPr="000E4C36">
        <w:rPr>
          <w:sz w:val="24"/>
          <w:szCs w:val="24"/>
        </w:rPr>
        <w:t xml:space="preserve"> 3KL</w:t>
      </w:r>
    </w:p>
    <w:p w:rsidR="001E2672" w:rsidRPr="00546EB3" w:rsidRDefault="001E2672" w:rsidP="001E2672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 xml:space="preserve">Современные профессиональные базы данных и информационные справочные </w:t>
      </w:r>
      <w:r w:rsidRPr="00546EB3">
        <w:rPr>
          <w:b/>
          <w:bCs/>
          <w:color w:val="000000"/>
          <w:sz w:val="24"/>
        </w:rPr>
        <w:lastRenderedPageBreak/>
        <w:t>системы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2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3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4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5" w:history="1">
        <w:r w:rsidRPr="00546EB3">
          <w:rPr>
            <w:rStyle w:val="a8"/>
            <w:rFonts w:ascii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6" w:history="1">
        <w:r w:rsidRPr="00546EB3">
          <w:rPr>
            <w:rStyle w:val="a8"/>
            <w:rFonts w:ascii="Times New Roman" w:hAnsi="Times New Roman"/>
            <w:sz w:val="24"/>
          </w:rPr>
          <w:t>https://www.cfin.ru/rubricator.shtml</w:t>
        </w:r>
      </w:hyperlink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7" w:history="1">
        <w:r w:rsidRPr="00546EB3">
          <w:rPr>
            <w:rStyle w:val="a8"/>
            <w:rFonts w:ascii="Times New Roman" w:hAnsi="Times New Roman"/>
            <w:sz w:val="24"/>
          </w:rPr>
          <w:t>https://rosmintrud.ru/opendata</w:t>
        </w:r>
      </w:hyperlink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8" w:history="1">
        <w:r w:rsidRPr="00546EB3">
          <w:rPr>
            <w:rStyle w:val="a8"/>
            <w:rFonts w:ascii="Times New Roman" w:hAnsi="Times New Roman"/>
            <w:sz w:val="24"/>
          </w:rPr>
          <w:t>https://rosmintrud.ru/ministry/programms/inform</w:t>
        </w:r>
      </w:hyperlink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1E2672" w:rsidRPr="00546EB3" w:rsidRDefault="001E2672" w:rsidP="001E2672">
      <w:pPr>
        <w:ind w:firstLine="709"/>
        <w:jc w:val="both"/>
        <w:rPr>
          <w:b/>
          <w:sz w:val="24"/>
          <w:szCs w:val="24"/>
        </w:rPr>
      </w:pPr>
    </w:p>
    <w:p w:rsidR="001E2672" w:rsidRPr="00546EB3" w:rsidRDefault="001E2672" w:rsidP="001E2672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E2672" w:rsidRPr="00546EB3" w:rsidRDefault="001E2672" w:rsidP="001E2672">
      <w:pPr>
        <w:ind w:firstLine="709"/>
        <w:jc w:val="both"/>
        <w:rPr>
          <w:color w:val="FF0000"/>
          <w:sz w:val="24"/>
          <w:szCs w:val="24"/>
        </w:rPr>
      </w:pP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1E2672" w:rsidRPr="00546EB3" w:rsidRDefault="001E2672" w:rsidP="001E2672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r w:rsidRPr="00546EB3">
        <w:rPr>
          <w:sz w:val="24"/>
          <w:szCs w:val="24"/>
        </w:rPr>
        <w:lastRenderedPageBreak/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1E2672" w:rsidRPr="00546EB3" w:rsidRDefault="001E2672" w:rsidP="001E2672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1E2672" w:rsidRPr="00546EB3" w:rsidRDefault="001E2672" w:rsidP="001E2672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  <w:lang w:val="en-US"/>
          </w:rPr>
          <w:t>www</w:t>
        </w:r>
        <w:r w:rsidRPr="00546EB3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8"/>
            <w:color w:val="auto"/>
            <w:sz w:val="24"/>
            <w:szCs w:val="24"/>
          </w:rPr>
          <w:t>-</w:t>
        </w:r>
        <w:r w:rsidRPr="00546EB3">
          <w:rPr>
            <w:rStyle w:val="a8"/>
            <w:color w:val="auto"/>
            <w:sz w:val="24"/>
            <w:szCs w:val="24"/>
            <w:lang w:val="en-US"/>
          </w:rPr>
          <w:t>online</w:t>
        </w:r>
        <w:r w:rsidRPr="00546EB3">
          <w:rPr>
            <w:rStyle w:val="a8"/>
            <w:color w:val="auto"/>
            <w:sz w:val="24"/>
            <w:szCs w:val="24"/>
          </w:rPr>
          <w:t xml:space="preserve">. 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E2672" w:rsidRPr="00546EB3" w:rsidRDefault="001E2672" w:rsidP="001E2672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sectPr w:rsidR="001E2672" w:rsidRPr="00546EB3" w:rsidSect="00F54B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55" w:rsidRDefault="00643855">
      <w:r>
        <w:separator/>
      </w:r>
    </w:p>
  </w:endnote>
  <w:endnote w:type="continuationSeparator" w:id="1">
    <w:p w:rsidR="00643855" w:rsidRDefault="0064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55" w:rsidRDefault="00643855">
      <w:r>
        <w:separator/>
      </w:r>
    </w:p>
  </w:footnote>
  <w:footnote w:type="continuationSeparator" w:id="1">
    <w:p w:rsidR="00643855" w:rsidRDefault="00643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26D"/>
    <w:multiLevelType w:val="hybridMultilevel"/>
    <w:tmpl w:val="9A868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1365D09"/>
    <w:multiLevelType w:val="hybridMultilevel"/>
    <w:tmpl w:val="C90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7E20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2A"/>
    <w:rsid w:val="00005789"/>
    <w:rsid w:val="00050539"/>
    <w:rsid w:val="000B01C6"/>
    <w:rsid w:val="000C4046"/>
    <w:rsid w:val="000D7D4F"/>
    <w:rsid w:val="000E4C36"/>
    <w:rsid w:val="00160F25"/>
    <w:rsid w:val="00186996"/>
    <w:rsid w:val="001B0DEA"/>
    <w:rsid w:val="001E2672"/>
    <w:rsid w:val="001F0175"/>
    <w:rsid w:val="00206411"/>
    <w:rsid w:val="00241697"/>
    <w:rsid w:val="00260516"/>
    <w:rsid w:val="00270E9E"/>
    <w:rsid w:val="0027682F"/>
    <w:rsid w:val="002B10EB"/>
    <w:rsid w:val="002F0D84"/>
    <w:rsid w:val="00323814"/>
    <w:rsid w:val="003375C2"/>
    <w:rsid w:val="003B6DF3"/>
    <w:rsid w:val="003F0A41"/>
    <w:rsid w:val="00442966"/>
    <w:rsid w:val="004468A1"/>
    <w:rsid w:val="004E5319"/>
    <w:rsid w:val="004F137F"/>
    <w:rsid w:val="00500EB2"/>
    <w:rsid w:val="00547A4D"/>
    <w:rsid w:val="00571387"/>
    <w:rsid w:val="005838C8"/>
    <w:rsid w:val="005859FD"/>
    <w:rsid w:val="0059297E"/>
    <w:rsid w:val="0059723A"/>
    <w:rsid w:val="005A53FB"/>
    <w:rsid w:val="005D5352"/>
    <w:rsid w:val="005F376C"/>
    <w:rsid w:val="006338F9"/>
    <w:rsid w:val="00643855"/>
    <w:rsid w:val="00666C47"/>
    <w:rsid w:val="00674756"/>
    <w:rsid w:val="00676C50"/>
    <w:rsid w:val="006E0977"/>
    <w:rsid w:val="0072393B"/>
    <w:rsid w:val="007457A7"/>
    <w:rsid w:val="0075591F"/>
    <w:rsid w:val="00760F5B"/>
    <w:rsid w:val="00780013"/>
    <w:rsid w:val="007C6A3C"/>
    <w:rsid w:val="007E786B"/>
    <w:rsid w:val="00830400"/>
    <w:rsid w:val="00867995"/>
    <w:rsid w:val="009062CF"/>
    <w:rsid w:val="00907949"/>
    <w:rsid w:val="00927CEB"/>
    <w:rsid w:val="00931B5D"/>
    <w:rsid w:val="009422AF"/>
    <w:rsid w:val="009713E2"/>
    <w:rsid w:val="0098263D"/>
    <w:rsid w:val="009A7863"/>
    <w:rsid w:val="009D142A"/>
    <w:rsid w:val="009F148C"/>
    <w:rsid w:val="00A44613"/>
    <w:rsid w:val="00A4761B"/>
    <w:rsid w:val="00A740D3"/>
    <w:rsid w:val="00A85E25"/>
    <w:rsid w:val="00AA2712"/>
    <w:rsid w:val="00B0517D"/>
    <w:rsid w:val="00B25562"/>
    <w:rsid w:val="00B3337C"/>
    <w:rsid w:val="00B3604E"/>
    <w:rsid w:val="00B43829"/>
    <w:rsid w:val="00B603BF"/>
    <w:rsid w:val="00BA16C6"/>
    <w:rsid w:val="00BC528B"/>
    <w:rsid w:val="00BD67EC"/>
    <w:rsid w:val="00BE1E70"/>
    <w:rsid w:val="00C30F93"/>
    <w:rsid w:val="00C342CF"/>
    <w:rsid w:val="00CE7C18"/>
    <w:rsid w:val="00D00A04"/>
    <w:rsid w:val="00D0230D"/>
    <w:rsid w:val="00D165BA"/>
    <w:rsid w:val="00D238A2"/>
    <w:rsid w:val="00D677A6"/>
    <w:rsid w:val="00D860C6"/>
    <w:rsid w:val="00D96367"/>
    <w:rsid w:val="00DC09BC"/>
    <w:rsid w:val="00DC503C"/>
    <w:rsid w:val="00E0333D"/>
    <w:rsid w:val="00E11B4A"/>
    <w:rsid w:val="00E413C1"/>
    <w:rsid w:val="00EC2926"/>
    <w:rsid w:val="00EC32A3"/>
    <w:rsid w:val="00F522E8"/>
    <w:rsid w:val="00F54B57"/>
    <w:rsid w:val="00FA26EB"/>
    <w:rsid w:val="00FC2BB0"/>
    <w:rsid w:val="00FF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14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4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9D142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9D14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9D142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9D142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9D142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9D142A"/>
    <w:rPr>
      <w:color w:val="0000FF"/>
      <w:u w:val="single"/>
    </w:rPr>
  </w:style>
  <w:style w:type="character" w:styleId="a9">
    <w:name w:val="footnote reference"/>
    <w:uiPriority w:val="99"/>
    <w:unhideWhenUsed/>
    <w:rsid w:val="009D142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9D142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9D142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D142A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D142A"/>
  </w:style>
  <w:style w:type="paragraph" w:customStyle="1" w:styleId="consplusnormal">
    <w:name w:val="consplusnormal"/>
    <w:basedOn w:val="a"/>
    <w:rsid w:val="009D14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468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468A1"/>
  </w:style>
  <w:style w:type="character" w:customStyle="1" w:styleId="a5">
    <w:name w:val="Абзац списка Знак"/>
    <w:link w:val="a4"/>
    <w:uiPriority w:val="34"/>
    <w:locked/>
    <w:rsid w:val="00186996"/>
    <w:rPr>
      <w:sz w:val="22"/>
      <w:szCs w:val="22"/>
      <w:lang w:eastAsia="en-US"/>
    </w:rPr>
  </w:style>
  <w:style w:type="character" w:customStyle="1" w:styleId="fontstyle01">
    <w:name w:val="fontstyle01"/>
    <w:rsid w:val="001E26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2847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s://rosmintrud.ru/ministry/programms/in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s://rosmintrud.ru/open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fin.ru/rubricator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15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-life.ru/" TargetMode="External"/><Relationship Id="rId10" Type="http://schemas.openxmlformats.org/officeDocument/2006/relationships/hyperlink" Target="https://biblio-online.ru/bcode/41517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1637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DF39-6F29-4A82-8C71-6D945984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48271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1900571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https://biblio-online.ru/bcode/415993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https://biblio-online.ru/bcode/415171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https://biblio-online.ru/bcode/411637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https://biblio-online.ru/bcode/412847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11</cp:revision>
  <cp:lastPrinted>2019-02-27T12:46:00Z</cp:lastPrinted>
  <dcterms:created xsi:type="dcterms:W3CDTF">2021-01-16T14:47:00Z</dcterms:created>
  <dcterms:modified xsi:type="dcterms:W3CDTF">2023-06-05T06:29:00Z</dcterms:modified>
</cp:coreProperties>
</file>